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28" w:rsidRDefault="003D3B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4"/>
          <w:lang w:val="de-CH"/>
        </w:rPr>
      </w:pPr>
    </w:p>
    <w:p w:rsidR="003D3B28" w:rsidRDefault="002B7B7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6"/>
          <w:lang w:val="de-CH"/>
        </w:rPr>
      </w:pPr>
      <w:r>
        <w:rPr>
          <w:rFonts w:cs="Arial"/>
          <w:b/>
          <w:bCs/>
          <w:sz w:val="26"/>
          <w:lang w:val="de-CH"/>
        </w:rPr>
        <w:t>Fragebogen</w:t>
      </w:r>
    </w:p>
    <w:p w:rsidR="003D3B28" w:rsidRDefault="006730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6"/>
          <w:lang w:val="de-CH"/>
        </w:rPr>
      </w:pPr>
      <w:r>
        <w:rPr>
          <w:rFonts w:cs="Arial"/>
          <w:b/>
          <w:bCs/>
          <w:sz w:val="26"/>
          <w:lang w:val="de-CH"/>
        </w:rPr>
        <w:t>zur Neuregelung der Steuerschätzungen</w:t>
      </w:r>
    </w:p>
    <w:p w:rsidR="003D3B28" w:rsidRDefault="003D3B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4"/>
          <w:lang w:val="de-CH"/>
        </w:rPr>
      </w:pPr>
    </w:p>
    <w:p w:rsidR="00681291" w:rsidRDefault="00681291">
      <w:pPr>
        <w:rPr>
          <w:rFonts w:cs="Arial"/>
          <w:sz w:val="22"/>
          <w:lang w:val="de-CH"/>
        </w:rPr>
      </w:pPr>
    </w:p>
    <w:p w:rsidR="0068561E" w:rsidRDefault="0068561E">
      <w:pPr>
        <w:rPr>
          <w:rFonts w:cs="Arial"/>
          <w:sz w:val="22"/>
          <w:lang w:val="de-CH"/>
        </w:rPr>
      </w:pPr>
    </w:p>
    <w:p w:rsidR="0068561E" w:rsidRPr="000F494B" w:rsidRDefault="0068561E" w:rsidP="0068561E">
      <w:pPr>
        <w:rPr>
          <w:rFonts w:cs="Arial"/>
          <w:b/>
          <w:sz w:val="24"/>
          <w:szCs w:val="24"/>
          <w:lang w:val="de-CH"/>
        </w:rPr>
      </w:pPr>
      <w:r w:rsidRPr="000F494B">
        <w:rPr>
          <w:rFonts w:cs="Arial"/>
          <w:b/>
          <w:sz w:val="24"/>
          <w:szCs w:val="24"/>
          <w:lang w:val="de-CH"/>
        </w:rPr>
        <w:t>I. AUSGANGSLAGE</w:t>
      </w:r>
    </w:p>
    <w:p w:rsidR="001F3A61" w:rsidRDefault="001F3A61">
      <w:pPr>
        <w:rPr>
          <w:rFonts w:cs="Arial"/>
          <w:sz w:val="22"/>
          <w:lang w:val="de-CH"/>
        </w:rPr>
      </w:pPr>
    </w:p>
    <w:p w:rsidR="00883BB1" w:rsidRPr="00297077" w:rsidRDefault="00883BB1" w:rsidP="00883BB1">
      <w:pPr>
        <w:rPr>
          <w:rFonts w:cs="Arial"/>
          <w:b/>
          <w:sz w:val="24"/>
          <w:szCs w:val="24"/>
          <w:lang w:val="de-CH"/>
        </w:rPr>
      </w:pPr>
      <w:r w:rsidRPr="00297077">
        <w:rPr>
          <w:rFonts w:cs="Arial"/>
          <w:b/>
          <w:sz w:val="24"/>
          <w:szCs w:val="24"/>
          <w:lang w:val="de-CH"/>
        </w:rPr>
        <w:t xml:space="preserve">1. </w:t>
      </w:r>
      <w:r w:rsidR="00321E61">
        <w:rPr>
          <w:rFonts w:cs="Arial"/>
          <w:b/>
          <w:sz w:val="24"/>
          <w:szCs w:val="24"/>
          <w:lang w:val="de-CH"/>
        </w:rPr>
        <w:t>Grundsatz</w:t>
      </w:r>
    </w:p>
    <w:p w:rsidR="00297077" w:rsidRDefault="00297077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0B69A4" w:rsidTr="00656A5B">
        <w:trPr>
          <w:trHeight w:val="904"/>
        </w:trPr>
        <w:tc>
          <w:tcPr>
            <w:tcW w:w="1510" w:type="dxa"/>
          </w:tcPr>
          <w:p w:rsidR="000B69A4" w:rsidRPr="00B71341" w:rsidRDefault="000B69A4" w:rsidP="00FC73A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1.1</w:t>
            </w:r>
          </w:p>
        </w:tc>
        <w:tc>
          <w:tcPr>
            <w:tcW w:w="5931" w:type="dxa"/>
          </w:tcPr>
          <w:p w:rsidR="000F494B" w:rsidRDefault="000F494B" w:rsidP="000F494B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Unterstützen Sie die Aussage, dass die Neuregelung der Steuerschätzungen aufgrund der veränderten Situation seit der letzten Gesamtrevision 1980 bis 1982 bzw. seit der rechnerischen Revision 1995 notwendig ist?</w:t>
            </w:r>
          </w:p>
          <w:p w:rsidR="001D3D04" w:rsidRDefault="000F494B" w:rsidP="000F494B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(vgl. Seite 6, Punkt 3.)</w:t>
            </w:r>
          </w:p>
        </w:tc>
        <w:tc>
          <w:tcPr>
            <w:tcW w:w="1835" w:type="dxa"/>
          </w:tcPr>
          <w:p w:rsidR="000B69A4" w:rsidRDefault="000B69A4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0B69A4" w:rsidRDefault="000B69A4" w:rsidP="00656A5B">
            <w:pPr>
              <w:tabs>
                <w:tab w:val="left" w:pos="355"/>
                <w:tab w:val="left" w:pos="923"/>
                <w:tab w:val="left" w:pos="1028"/>
              </w:tabs>
              <w:spacing w:before="40" w:after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C44CB" w:rsidTr="009946E7">
        <w:tc>
          <w:tcPr>
            <w:tcW w:w="1510" w:type="dxa"/>
          </w:tcPr>
          <w:p w:rsidR="007C44CB" w:rsidRPr="00B71341" w:rsidRDefault="007C44CB" w:rsidP="00FC73A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:rsidR="00CB57CF" w:rsidRDefault="00CB57C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B57CF" w:rsidRPr="00930460" w:rsidRDefault="00CB57C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B57CF" w:rsidRPr="00930460" w:rsidRDefault="00CB57C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0F494B" w:rsidRPr="000F494B" w:rsidRDefault="000F494B">
      <w:pPr>
        <w:rPr>
          <w:sz w:val="22"/>
          <w:szCs w:val="22"/>
        </w:rPr>
      </w:pPr>
    </w:p>
    <w:p w:rsidR="000F494B" w:rsidRPr="000F494B" w:rsidRDefault="000F494B">
      <w:pPr>
        <w:rPr>
          <w:sz w:val="22"/>
          <w:szCs w:val="22"/>
        </w:rPr>
      </w:pPr>
    </w:p>
    <w:p w:rsidR="000F494B" w:rsidRPr="000F494B" w:rsidRDefault="000F494B">
      <w:pPr>
        <w:rPr>
          <w:b/>
          <w:sz w:val="24"/>
          <w:szCs w:val="24"/>
        </w:rPr>
      </w:pPr>
      <w:r w:rsidRPr="000F494B">
        <w:rPr>
          <w:b/>
          <w:sz w:val="24"/>
          <w:szCs w:val="24"/>
        </w:rPr>
        <w:t>II. ZIELE DER NEUREGELUNG DER STEUERSCHÄTZUNG</w:t>
      </w:r>
      <w:r w:rsidR="00A3548D">
        <w:rPr>
          <w:b/>
          <w:sz w:val="24"/>
          <w:szCs w:val="24"/>
        </w:rPr>
        <w:t>EN</w:t>
      </w:r>
    </w:p>
    <w:p w:rsidR="000F494B" w:rsidRPr="000F494B" w:rsidRDefault="000F494B">
      <w:pPr>
        <w:rPr>
          <w:sz w:val="22"/>
          <w:szCs w:val="22"/>
        </w:rPr>
      </w:pPr>
    </w:p>
    <w:p w:rsidR="000F494B" w:rsidRPr="000F494B" w:rsidRDefault="000F494B">
      <w:pPr>
        <w:rPr>
          <w:b/>
          <w:sz w:val="24"/>
          <w:szCs w:val="24"/>
        </w:rPr>
      </w:pPr>
      <w:r w:rsidRPr="000F494B">
        <w:rPr>
          <w:b/>
          <w:sz w:val="24"/>
          <w:szCs w:val="24"/>
        </w:rPr>
        <w:t xml:space="preserve">2. </w:t>
      </w:r>
      <w:r w:rsidR="000B6358">
        <w:rPr>
          <w:b/>
          <w:sz w:val="24"/>
          <w:szCs w:val="24"/>
        </w:rPr>
        <w:t>Nichtlandwirtschaftlich</w:t>
      </w:r>
    </w:p>
    <w:p w:rsidR="000F494B" w:rsidRPr="000F494B" w:rsidRDefault="000F494B">
      <w:pPr>
        <w:rPr>
          <w:sz w:val="22"/>
          <w:szCs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FC73AF" w:rsidTr="007976AE">
        <w:tc>
          <w:tcPr>
            <w:tcW w:w="1510" w:type="dxa"/>
          </w:tcPr>
          <w:p w:rsidR="00FC73AF" w:rsidRPr="00B71341" w:rsidRDefault="000F494B" w:rsidP="00FC73A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2.1</w:t>
            </w:r>
          </w:p>
        </w:tc>
        <w:tc>
          <w:tcPr>
            <w:tcW w:w="5931" w:type="dxa"/>
          </w:tcPr>
          <w:p w:rsidR="000B6358" w:rsidRDefault="000B6358" w:rsidP="000B6358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Sind Sie damit einverstanden, dass der Eigenmietwert für die Kantons- und Gemeindesteuern neu bei ca. 70 Prozent der Marktmiete festgelegt wird?</w:t>
            </w:r>
          </w:p>
          <w:p w:rsidR="001D3D04" w:rsidRPr="00321E61" w:rsidRDefault="000B6358" w:rsidP="000B6358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(vgl. Seite 7, Punkt 4.1) (vgl. Seite 25, zu Art. 23</w:t>
            </w:r>
            <w:r w:rsidR="00DA3184">
              <w:rPr>
                <w:rFonts w:cs="Arial"/>
                <w:lang w:val="de-CH"/>
              </w:rPr>
              <w:t>)</w:t>
            </w:r>
          </w:p>
        </w:tc>
        <w:tc>
          <w:tcPr>
            <w:tcW w:w="1835" w:type="dxa"/>
          </w:tcPr>
          <w:p w:rsidR="00FC73AF" w:rsidRDefault="00FC73AF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7C44CB" w:rsidRPr="00321E61" w:rsidRDefault="00FC73AF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  <w:p w:rsidR="007C44CB" w:rsidRDefault="007C44CB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</w:p>
        </w:tc>
      </w:tr>
      <w:tr w:rsidR="00F75A42" w:rsidTr="00FC73AF">
        <w:trPr>
          <w:cantSplit/>
        </w:trPr>
        <w:tc>
          <w:tcPr>
            <w:tcW w:w="1510" w:type="dxa"/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:rsidR="00CB57CF" w:rsidRDefault="00CB57C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B57CF" w:rsidRPr="00930460" w:rsidRDefault="00CB57C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B57CF" w:rsidRPr="00930460" w:rsidRDefault="00CB57C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CE5981" w:rsidTr="00CE5981">
        <w:trPr>
          <w:cantSplit/>
        </w:trPr>
        <w:tc>
          <w:tcPr>
            <w:tcW w:w="1510" w:type="dxa"/>
          </w:tcPr>
          <w:p w:rsidR="00CE5981" w:rsidRDefault="00CE5981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2.2</w:t>
            </w:r>
          </w:p>
        </w:tc>
        <w:tc>
          <w:tcPr>
            <w:tcW w:w="5931" w:type="dxa"/>
          </w:tcPr>
          <w:p w:rsidR="00CE5981" w:rsidRDefault="00CE5981" w:rsidP="00CE598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Sind Sie damit einverstanden, dass die Netto-Steuerwerte (Ve</w:t>
            </w:r>
            <w:r>
              <w:rPr>
                <w:rFonts w:cs="Arial"/>
                <w:lang w:val="de-CH"/>
              </w:rPr>
              <w:t>r</w:t>
            </w:r>
            <w:r>
              <w:rPr>
                <w:rFonts w:cs="Arial"/>
                <w:lang w:val="de-CH"/>
              </w:rPr>
              <w:t>mögen) neu bei ca. 70 Prozent des Marktwertes festgelegt we</w:t>
            </w:r>
            <w:r>
              <w:rPr>
                <w:rFonts w:cs="Arial"/>
                <w:lang w:val="de-CH"/>
              </w:rPr>
              <w:t>r</w:t>
            </w:r>
            <w:r>
              <w:rPr>
                <w:rFonts w:cs="Arial"/>
                <w:lang w:val="de-CH"/>
              </w:rPr>
              <w:t>den?</w:t>
            </w:r>
          </w:p>
          <w:p w:rsidR="00CE5981" w:rsidRDefault="00CE5981" w:rsidP="00CE598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(vgl. Seite 7, Punkt 4.3) (vgl. Seite 28, zu Art. 23)</w:t>
            </w:r>
          </w:p>
        </w:tc>
        <w:tc>
          <w:tcPr>
            <w:tcW w:w="1835" w:type="dxa"/>
          </w:tcPr>
          <w:p w:rsidR="00BF32EF" w:rsidRDefault="00BF32EF" w:rsidP="00BF32EF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CE5981" w:rsidRDefault="00BF32EF" w:rsidP="008D6538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CE5981" w:rsidTr="00FC73AF">
        <w:trPr>
          <w:cantSplit/>
        </w:trPr>
        <w:tc>
          <w:tcPr>
            <w:tcW w:w="1510" w:type="dxa"/>
          </w:tcPr>
          <w:p w:rsidR="00CE5981" w:rsidRDefault="00CE5981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:rsidR="00CB57CF" w:rsidRDefault="00CB57C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B57CF" w:rsidRPr="00930460" w:rsidRDefault="00CB57C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B57CF" w:rsidRPr="00930460" w:rsidRDefault="00CB57C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0B6358" w:rsidRPr="000B6358" w:rsidRDefault="000B6358">
      <w:pPr>
        <w:rPr>
          <w:sz w:val="22"/>
          <w:szCs w:val="22"/>
        </w:rPr>
      </w:pPr>
    </w:p>
    <w:p w:rsidR="000B6358" w:rsidRPr="000B6358" w:rsidRDefault="000B6358">
      <w:pPr>
        <w:rPr>
          <w:b/>
          <w:sz w:val="24"/>
          <w:szCs w:val="24"/>
        </w:rPr>
      </w:pPr>
      <w:r w:rsidRPr="000B6358">
        <w:rPr>
          <w:b/>
          <w:sz w:val="24"/>
          <w:szCs w:val="24"/>
        </w:rPr>
        <w:t>3. Landwirtschaftlich</w:t>
      </w:r>
    </w:p>
    <w:p w:rsidR="000B6358" w:rsidRPr="000B6358" w:rsidRDefault="000B6358">
      <w:pPr>
        <w:rPr>
          <w:sz w:val="22"/>
          <w:szCs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791D18" w:rsidTr="00791D18">
        <w:trPr>
          <w:cantSplit/>
        </w:trPr>
        <w:tc>
          <w:tcPr>
            <w:tcW w:w="1510" w:type="dxa"/>
          </w:tcPr>
          <w:p w:rsidR="00791D18" w:rsidRDefault="000B6358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3.1</w:t>
            </w:r>
          </w:p>
        </w:tc>
        <w:tc>
          <w:tcPr>
            <w:tcW w:w="5931" w:type="dxa"/>
          </w:tcPr>
          <w:p w:rsidR="00791D18" w:rsidRDefault="00791D18" w:rsidP="00791D18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Begrüssen Sie, dass die landwirtschaftlichen Grundstücke nach der jeweils aktuellen Bundes-Anleitung für die Schätzung des landwirtschaftlichen Ertragswertes bewertet werden?</w:t>
            </w:r>
          </w:p>
          <w:p w:rsidR="00791D18" w:rsidRDefault="00791D18" w:rsidP="00791D18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(vgl. Seite 8, Punkt 5.1)</w:t>
            </w:r>
          </w:p>
        </w:tc>
        <w:tc>
          <w:tcPr>
            <w:tcW w:w="1835" w:type="dxa"/>
          </w:tcPr>
          <w:p w:rsidR="00BF32EF" w:rsidRDefault="00BF32EF" w:rsidP="00BF32EF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791D18" w:rsidRDefault="00BF32EF" w:rsidP="008D6538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CE5981" w:rsidTr="00FC73AF">
        <w:trPr>
          <w:cantSplit/>
        </w:trPr>
        <w:tc>
          <w:tcPr>
            <w:tcW w:w="1510" w:type="dxa"/>
          </w:tcPr>
          <w:p w:rsidR="00CE5981" w:rsidRDefault="00CE5981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:rsidR="00CE5981" w:rsidRPr="00930460" w:rsidRDefault="00CE5981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B57CF" w:rsidRDefault="00CB57C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B57CF" w:rsidRPr="00930460" w:rsidRDefault="00CB57CF" w:rsidP="00CB57CF">
            <w:pPr>
              <w:tabs>
                <w:tab w:val="left" w:pos="355"/>
                <w:tab w:val="left" w:pos="1028"/>
              </w:tabs>
              <w:spacing w:after="120"/>
              <w:rPr>
                <w:rFonts w:cs="Arial"/>
                <w:lang w:val="de-CH"/>
              </w:rPr>
            </w:pPr>
          </w:p>
        </w:tc>
      </w:tr>
    </w:tbl>
    <w:p w:rsidR="00B43929" w:rsidRPr="00B43929" w:rsidRDefault="00B43929">
      <w:pPr>
        <w:rPr>
          <w:sz w:val="22"/>
          <w:szCs w:val="22"/>
        </w:rPr>
      </w:pPr>
    </w:p>
    <w:p w:rsidR="00B43929" w:rsidRPr="00B43929" w:rsidRDefault="00B43929">
      <w:pPr>
        <w:rPr>
          <w:sz w:val="22"/>
          <w:szCs w:val="22"/>
        </w:rPr>
      </w:pPr>
    </w:p>
    <w:p w:rsidR="00B43929" w:rsidRPr="00B43929" w:rsidRDefault="00B43929">
      <w:pPr>
        <w:rPr>
          <w:b/>
          <w:sz w:val="24"/>
          <w:szCs w:val="24"/>
        </w:rPr>
      </w:pPr>
      <w:r w:rsidRPr="00B43929">
        <w:rPr>
          <w:b/>
          <w:sz w:val="24"/>
          <w:szCs w:val="24"/>
        </w:rPr>
        <w:t>III. METHODE DER GEPLANTEN NEUREGELUNG VON STEUERSCHÄTZUNGEN</w:t>
      </w:r>
    </w:p>
    <w:p w:rsidR="00B43929" w:rsidRPr="00B43929" w:rsidRDefault="00B43929">
      <w:pPr>
        <w:rPr>
          <w:sz w:val="22"/>
          <w:szCs w:val="22"/>
        </w:rPr>
      </w:pPr>
    </w:p>
    <w:p w:rsidR="00B43929" w:rsidRPr="00B43929" w:rsidRDefault="000B6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43929" w:rsidRPr="00B43929">
        <w:rPr>
          <w:b/>
          <w:sz w:val="24"/>
          <w:szCs w:val="24"/>
        </w:rPr>
        <w:t>. Methoden</w:t>
      </w:r>
      <w:r w:rsidR="00BC7EBF">
        <w:rPr>
          <w:b/>
          <w:sz w:val="24"/>
          <w:szCs w:val="24"/>
        </w:rPr>
        <w:t>/Vorgehen</w:t>
      </w:r>
      <w:r w:rsidR="00CE5981">
        <w:rPr>
          <w:b/>
          <w:sz w:val="24"/>
          <w:szCs w:val="24"/>
        </w:rPr>
        <w:t>/Folgen</w:t>
      </w:r>
    </w:p>
    <w:p w:rsidR="00B43929" w:rsidRPr="00B43929" w:rsidRDefault="00B43929">
      <w:pPr>
        <w:rPr>
          <w:sz w:val="22"/>
          <w:szCs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0F5C63" w:rsidTr="008D6538">
        <w:trPr>
          <w:cantSplit/>
        </w:trPr>
        <w:tc>
          <w:tcPr>
            <w:tcW w:w="1510" w:type="dxa"/>
          </w:tcPr>
          <w:p w:rsidR="000F5C63" w:rsidRPr="00B71341" w:rsidRDefault="000B6358" w:rsidP="000F5C63">
            <w:pPr>
              <w:spacing w:before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4</w:t>
            </w:r>
            <w:r w:rsidR="00B43929">
              <w:rPr>
                <w:rFonts w:cs="Arial"/>
                <w:lang w:val="de-CH"/>
              </w:rPr>
              <w:t>.1</w:t>
            </w:r>
          </w:p>
        </w:tc>
        <w:tc>
          <w:tcPr>
            <w:tcW w:w="5931" w:type="dxa"/>
          </w:tcPr>
          <w:p w:rsidR="00B43929" w:rsidRDefault="00B43929" w:rsidP="00DE26CA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Begrüssen Sie, dass die formelmässige Bewertung unter Mitwirkung der </w:t>
            </w:r>
            <w:r w:rsidRPr="00DE26CA">
              <w:rPr>
                <w:rFonts w:eastAsia="SimSun" w:cs="Arial"/>
              </w:rPr>
              <w:t xml:space="preserve">Grundeigentümerinnen und </w:t>
            </w:r>
            <w:r>
              <w:rPr>
                <w:rFonts w:eastAsia="SimSun" w:cs="Arial"/>
              </w:rPr>
              <w:t>Grundeigentümer gegenüber den Methoden Gesamtrevision und Mischvariante favorisiert wird?</w:t>
            </w:r>
          </w:p>
          <w:p w:rsidR="00BC1B13" w:rsidRPr="00B71341" w:rsidRDefault="00B43929" w:rsidP="006B1E7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eastAsia="SimSun" w:cs="Arial"/>
              </w:rPr>
              <w:t>(vgl. Seite 9, Punkt 6.)</w:t>
            </w:r>
          </w:p>
        </w:tc>
        <w:tc>
          <w:tcPr>
            <w:tcW w:w="1835" w:type="dxa"/>
          </w:tcPr>
          <w:p w:rsidR="000F5C63" w:rsidRDefault="000F5C63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0F5C63" w:rsidRDefault="000F5C63" w:rsidP="00656A5B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NEIN </w:t>
            </w:r>
          </w:p>
        </w:tc>
      </w:tr>
      <w:tr w:rsidR="00F75A42" w:rsidTr="008D6538">
        <w:trPr>
          <w:cantSplit/>
        </w:trPr>
        <w:tc>
          <w:tcPr>
            <w:tcW w:w="1510" w:type="dxa"/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:rsidR="00CB57CF" w:rsidRPr="00930460" w:rsidRDefault="00CB57C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B57CF" w:rsidRDefault="00CB57C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B57CF" w:rsidRPr="00930460" w:rsidRDefault="00CB57C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6B1E7D" w:rsidTr="008D6538">
        <w:trPr>
          <w:cantSplit/>
        </w:trPr>
        <w:tc>
          <w:tcPr>
            <w:tcW w:w="1510" w:type="dxa"/>
          </w:tcPr>
          <w:p w:rsidR="006B1E7D" w:rsidRDefault="000B6358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4</w:t>
            </w:r>
            <w:r w:rsidR="006B1E7D">
              <w:rPr>
                <w:rFonts w:cs="Arial"/>
                <w:lang w:val="de-CH"/>
              </w:rPr>
              <w:t>.2</w:t>
            </w:r>
          </w:p>
        </w:tc>
        <w:tc>
          <w:tcPr>
            <w:tcW w:w="5931" w:type="dxa"/>
          </w:tcPr>
          <w:p w:rsidR="000B6358" w:rsidRDefault="000B6358" w:rsidP="000B6358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Unterstützen Sie eine Vereinfachung des Prozesses der formelmässigen Bewertung mittels E-Government-Lösung, indem die Formulare online (Internet) ausgefüllt werden können?</w:t>
            </w:r>
          </w:p>
          <w:p w:rsidR="006B1E7D" w:rsidRDefault="000B6358" w:rsidP="00BD74AA">
            <w:pPr>
              <w:tabs>
                <w:tab w:val="left" w:pos="355"/>
                <w:tab w:val="left" w:pos="1028"/>
              </w:tabs>
              <w:spacing w:before="40" w:after="40"/>
              <w:rPr>
                <w:rFonts w:cs="Arial"/>
                <w:sz w:val="26"/>
                <w:lang w:val="de-CH"/>
              </w:rPr>
            </w:pPr>
            <w:r>
              <w:rPr>
                <w:rFonts w:eastAsia="SimSun" w:cs="Arial"/>
              </w:rPr>
              <w:t>(vgl. Seite 10, Punkt 7.1)</w:t>
            </w:r>
          </w:p>
        </w:tc>
        <w:tc>
          <w:tcPr>
            <w:tcW w:w="1835" w:type="dxa"/>
          </w:tcPr>
          <w:p w:rsidR="006B1E7D" w:rsidRDefault="006B1E7D" w:rsidP="006B1E7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6B1E7D" w:rsidRDefault="006B1E7D" w:rsidP="008D6538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B43929" w:rsidTr="008D6538">
        <w:trPr>
          <w:cantSplit/>
        </w:trPr>
        <w:tc>
          <w:tcPr>
            <w:tcW w:w="1510" w:type="dxa"/>
          </w:tcPr>
          <w:p w:rsidR="00B43929" w:rsidRDefault="00A31C34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:rsidR="00B43929" w:rsidRDefault="00B43929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A31C34" w:rsidTr="008D6538">
        <w:trPr>
          <w:cantSplit/>
        </w:trPr>
        <w:tc>
          <w:tcPr>
            <w:tcW w:w="1510" w:type="dxa"/>
          </w:tcPr>
          <w:p w:rsidR="00A31C34" w:rsidRDefault="000B6358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4</w:t>
            </w:r>
            <w:r w:rsidR="00A31C34">
              <w:rPr>
                <w:rFonts w:cs="Arial"/>
                <w:lang w:val="de-CH"/>
              </w:rPr>
              <w:t>.3</w:t>
            </w:r>
          </w:p>
        </w:tc>
        <w:tc>
          <w:tcPr>
            <w:tcW w:w="5931" w:type="dxa"/>
          </w:tcPr>
          <w:p w:rsidR="000B6358" w:rsidRDefault="000B6358" w:rsidP="00BD74AA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Sind Sie einverstanden, dass bei Vorliegen besonderer Verhäl</w:t>
            </w:r>
            <w:r>
              <w:rPr>
                <w:rFonts w:cs="Arial"/>
                <w:lang w:val="de-CH"/>
              </w:rPr>
              <w:t>t</w:t>
            </w:r>
            <w:r>
              <w:rPr>
                <w:rFonts w:cs="Arial"/>
                <w:lang w:val="de-CH"/>
              </w:rPr>
              <w:t>nisse (z. B. Bauart, Ausstattung, Liebhaberobjekte usw.) oder bei unrealistischen Ergebnissen die Grundstücke mittels Besicht</w:t>
            </w:r>
            <w:r>
              <w:rPr>
                <w:rFonts w:cs="Arial"/>
                <w:lang w:val="de-CH"/>
              </w:rPr>
              <w:t>i</w:t>
            </w:r>
            <w:r>
              <w:rPr>
                <w:rFonts w:cs="Arial"/>
                <w:lang w:val="de-CH"/>
              </w:rPr>
              <w:t>gung durch die kantonale Steuerverwaltung individuell bewertet werden</w:t>
            </w:r>
            <w:r w:rsidRPr="00B1277F">
              <w:rPr>
                <w:rFonts w:cs="Arial"/>
                <w:lang w:val="de-CH"/>
              </w:rPr>
              <w:t>?</w:t>
            </w:r>
          </w:p>
          <w:p w:rsidR="00A31C34" w:rsidRDefault="000B6358" w:rsidP="00BD74AA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(vgl. Seite 10, Punkt 7.3) (vgl. Seite</w:t>
            </w:r>
            <w:r w:rsidR="00DA3184">
              <w:rPr>
                <w:rFonts w:cs="Arial"/>
                <w:lang w:val="de-CH"/>
              </w:rPr>
              <w:t>n</w:t>
            </w:r>
            <w:r w:rsidR="00174A4F">
              <w:rPr>
                <w:rFonts w:cs="Arial"/>
                <w:lang w:val="de-CH"/>
              </w:rPr>
              <w:t xml:space="preserve"> 20/21, zu Art. 17</w:t>
            </w:r>
            <w:r>
              <w:rPr>
                <w:rFonts w:cs="Arial"/>
                <w:lang w:val="de-CH"/>
              </w:rPr>
              <w:t xml:space="preserve"> Abs. 2)</w:t>
            </w:r>
          </w:p>
        </w:tc>
        <w:tc>
          <w:tcPr>
            <w:tcW w:w="1835" w:type="dxa"/>
          </w:tcPr>
          <w:p w:rsidR="00BF32EF" w:rsidRDefault="00BF32EF" w:rsidP="00BF32EF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A31C34" w:rsidRDefault="00BF32EF" w:rsidP="008D6538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31C34" w:rsidTr="008D6538">
        <w:trPr>
          <w:cantSplit/>
        </w:trPr>
        <w:tc>
          <w:tcPr>
            <w:tcW w:w="1510" w:type="dxa"/>
          </w:tcPr>
          <w:p w:rsidR="00A31C34" w:rsidRDefault="00BC7EBF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:rsidR="00A31C34" w:rsidRDefault="00A31C34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BC7EBF" w:rsidTr="008D6538">
        <w:trPr>
          <w:cantSplit/>
        </w:trPr>
        <w:tc>
          <w:tcPr>
            <w:tcW w:w="1510" w:type="dxa"/>
          </w:tcPr>
          <w:p w:rsidR="00BC7EBF" w:rsidRDefault="000B6358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4</w:t>
            </w:r>
            <w:r w:rsidR="00BC7EBF">
              <w:rPr>
                <w:rFonts w:cs="Arial"/>
                <w:lang w:val="de-CH"/>
              </w:rPr>
              <w:t>.4</w:t>
            </w:r>
          </w:p>
        </w:tc>
        <w:tc>
          <w:tcPr>
            <w:tcW w:w="5931" w:type="dxa"/>
          </w:tcPr>
          <w:p w:rsidR="00174A4F" w:rsidRDefault="00781993" w:rsidP="0078199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Begrüssen Sie, dass die formelmässige Bewertung alle fünf Ja</w:t>
            </w:r>
            <w:r>
              <w:rPr>
                <w:rFonts w:cs="Arial"/>
                <w:lang w:val="de-CH"/>
              </w:rPr>
              <w:t>h</w:t>
            </w:r>
            <w:r>
              <w:rPr>
                <w:rFonts w:cs="Arial"/>
                <w:lang w:val="de-CH"/>
              </w:rPr>
              <w:t xml:space="preserve">re geprüft wird? </w:t>
            </w:r>
          </w:p>
          <w:p w:rsidR="00781993" w:rsidRDefault="00781993" w:rsidP="0078199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Die Prüfung beinhaltet einerseits die Festse</w:t>
            </w:r>
            <w:r>
              <w:rPr>
                <w:rFonts w:cs="Arial"/>
                <w:lang w:val="de-CH"/>
              </w:rPr>
              <w:t>t</w:t>
            </w:r>
            <w:r>
              <w:rPr>
                <w:rFonts w:cs="Arial"/>
                <w:lang w:val="de-CH"/>
              </w:rPr>
              <w:t>zung der Faktoren durch den Regierungsrat und andererseits die Mitwirkung der Grundeigentümerinnen und Grundeigentümer mittels Kontrolle des vorausgefüllten Formulares zur Festsetzung des Steuerwe</w:t>
            </w:r>
            <w:r>
              <w:rPr>
                <w:rFonts w:cs="Arial"/>
                <w:lang w:val="de-CH"/>
              </w:rPr>
              <w:t>r</w:t>
            </w:r>
            <w:r>
              <w:rPr>
                <w:rFonts w:cs="Arial"/>
                <w:lang w:val="de-CH"/>
              </w:rPr>
              <w:t>tes.</w:t>
            </w:r>
          </w:p>
          <w:p w:rsidR="00BC7EBF" w:rsidRPr="00781993" w:rsidRDefault="00781993" w:rsidP="00BD74AA">
            <w:pPr>
              <w:tabs>
                <w:tab w:val="left" w:pos="355"/>
                <w:tab w:val="left" w:pos="1028"/>
              </w:tabs>
              <w:spacing w:before="40" w:after="40"/>
              <w:rPr>
                <w:rFonts w:cs="Arial"/>
                <w:lang w:val="de-CH"/>
              </w:rPr>
            </w:pPr>
            <w:r w:rsidRPr="00781993">
              <w:rPr>
                <w:rFonts w:cs="Arial"/>
                <w:lang w:val="de-CH"/>
              </w:rPr>
              <w:t>(</w:t>
            </w:r>
            <w:r w:rsidR="00BD74AA">
              <w:rPr>
                <w:rFonts w:cs="Arial"/>
                <w:lang w:val="de-CH"/>
              </w:rPr>
              <w:t xml:space="preserve">vgl. </w:t>
            </w:r>
            <w:r w:rsidRPr="00781993">
              <w:rPr>
                <w:rFonts w:cs="Arial"/>
                <w:lang w:val="de-CH"/>
              </w:rPr>
              <w:t>Seite 10, Punkt 7.2)</w:t>
            </w:r>
            <w:r w:rsidR="00BD74AA">
              <w:rPr>
                <w:rFonts w:cs="Arial"/>
                <w:lang w:val="de-CH"/>
              </w:rPr>
              <w:t xml:space="preserve"> (vgl. Seite 20, zu Art. 16)</w:t>
            </w:r>
          </w:p>
        </w:tc>
        <w:tc>
          <w:tcPr>
            <w:tcW w:w="1835" w:type="dxa"/>
          </w:tcPr>
          <w:p w:rsidR="00BF32EF" w:rsidRDefault="00BF32EF" w:rsidP="00BF32EF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BC7EBF" w:rsidRDefault="00BF32EF" w:rsidP="008D6538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BC7EBF" w:rsidTr="008D6538">
        <w:trPr>
          <w:cantSplit/>
        </w:trPr>
        <w:tc>
          <w:tcPr>
            <w:tcW w:w="1510" w:type="dxa"/>
          </w:tcPr>
          <w:p w:rsidR="00BC7EBF" w:rsidRDefault="00BC7EBF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:rsidR="00BC7EBF" w:rsidRDefault="00BC7EBF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FC73AF" w:rsidRDefault="00FC73AF">
      <w:pPr>
        <w:rPr>
          <w:rFonts w:cs="Arial"/>
          <w:sz w:val="22"/>
          <w:lang w:val="de-CH"/>
        </w:rPr>
      </w:pPr>
    </w:p>
    <w:p w:rsidR="00681291" w:rsidRDefault="00681291">
      <w:pPr>
        <w:rPr>
          <w:rFonts w:cs="Arial"/>
          <w:sz w:val="22"/>
          <w:lang w:val="de-CH"/>
        </w:rPr>
      </w:pPr>
    </w:p>
    <w:p w:rsidR="007B1A9D" w:rsidRDefault="007B1A9D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br w:type="page"/>
      </w:r>
    </w:p>
    <w:p w:rsidR="00791D18" w:rsidRPr="00791D18" w:rsidRDefault="00791D18" w:rsidP="00791D18">
      <w:pPr>
        <w:tabs>
          <w:tab w:val="left" w:pos="426"/>
        </w:tabs>
        <w:ind w:left="426" w:hanging="426"/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lastRenderedPageBreak/>
        <w:t>IV.</w:t>
      </w:r>
      <w:r>
        <w:rPr>
          <w:rFonts w:cs="Arial"/>
          <w:b/>
          <w:sz w:val="24"/>
          <w:szCs w:val="24"/>
          <w:lang w:val="de-CH"/>
        </w:rPr>
        <w:tab/>
      </w:r>
      <w:r w:rsidRPr="00791D18">
        <w:rPr>
          <w:rFonts w:cs="Arial"/>
          <w:b/>
          <w:sz w:val="24"/>
          <w:szCs w:val="24"/>
          <w:lang w:val="de-CH"/>
        </w:rPr>
        <w:t>ERLÄUTERUNGEN ZUM GESETZ ÜBER DIE NEUREGELUNG DER STEUERSCHÄTZUNGEN</w:t>
      </w:r>
    </w:p>
    <w:p w:rsidR="00791D18" w:rsidRDefault="00791D18">
      <w:pPr>
        <w:rPr>
          <w:rFonts w:cs="Arial"/>
          <w:sz w:val="22"/>
          <w:lang w:val="de-CH"/>
        </w:rPr>
      </w:pPr>
    </w:p>
    <w:p w:rsidR="00883BB1" w:rsidRPr="00297077" w:rsidRDefault="001521A6" w:rsidP="00883BB1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5</w:t>
      </w:r>
      <w:r w:rsidR="00883BB1" w:rsidRPr="00297077">
        <w:rPr>
          <w:rFonts w:cs="Arial"/>
          <w:b/>
          <w:sz w:val="24"/>
          <w:szCs w:val="24"/>
          <w:lang w:val="de-CH"/>
        </w:rPr>
        <w:t xml:space="preserve">. </w:t>
      </w:r>
      <w:r w:rsidR="00730A29">
        <w:rPr>
          <w:rFonts w:cs="Arial"/>
          <w:b/>
          <w:sz w:val="24"/>
          <w:szCs w:val="24"/>
          <w:lang w:val="de-CH"/>
        </w:rPr>
        <w:t>Landwert</w:t>
      </w:r>
      <w:r w:rsidR="00A408CD">
        <w:rPr>
          <w:rFonts w:cs="Arial"/>
          <w:b/>
          <w:sz w:val="24"/>
          <w:szCs w:val="24"/>
          <w:lang w:val="de-CH"/>
        </w:rPr>
        <w:t>e</w:t>
      </w:r>
    </w:p>
    <w:p w:rsidR="00FC73AF" w:rsidRDefault="00FC73AF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FC73AF" w:rsidTr="007976AE">
        <w:tc>
          <w:tcPr>
            <w:tcW w:w="1510" w:type="dxa"/>
          </w:tcPr>
          <w:p w:rsidR="00FC73AF" w:rsidRPr="00B71341" w:rsidRDefault="001521A6" w:rsidP="000E32FA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5</w:t>
            </w:r>
            <w:r w:rsidR="000E32FA">
              <w:rPr>
                <w:rFonts w:cs="Arial"/>
                <w:lang w:val="de-CH"/>
              </w:rPr>
              <w:t>.1</w:t>
            </w:r>
          </w:p>
        </w:tc>
        <w:tc>
          <w:tcPr>
            <w:tcW w:w="5931" w:type="dxa"/>
          </w:tcPr>
          <w:p w:rsidR="00791D18" w:rsidRDefault="00791D18" w:rsidP="00791D18">
            <w:pPr>
              <w:spacing w:before="40" w:after="40"/>
            </w:pPr>
            <w:r>
              <w:t>Begrüssen Sie, dass innerhalb der Bauzonen die Grundstücke in acht Landwertzonen mit Landwerten zwischen Fr. 150.- bis F</w:t>
            </w:r>
            <w:r w:rsidR="00DA3184">
              <w:t>r. </w:t>
            </w:r>
            <w:r>
              <w:t>850.- pro m</w:t>
            </w:r>
            <w:r w:rsidR="00DA3184" w:rsidRPr="00454487">
              <w:rPr>
                <w:vertAlign w:val="superscript"/>
              </w:rPr>
              <w:t>2</w:t>
            </w:r>
            <w:r>
              <w:t xml:space="preserve"> eingeteilt werden</w:t>
            </w:r>
            <w:r w:rsidRPr="00B71341">
              <w:t>?</w:t>
            </w:r>
          </w:p>
          <w:p w:rsidR="00BC1B13" w:rsidRPr="00B71341" w:rsidRDefault="00791D18" w:rsidP="00730A29">
            <w:pPr>
              <w:spacing w:before="40" w:after="40"/>
              <w:rPr>
                <w:rFonts w:cs="Arial"/>
                <w:lang w:val="de-CH"/>
              </w:rPr>
            </w:pPr>
            <w:r>
              <w:t>(vgl. Seite 18) (vgl. Seite 19, zu Art. 14)</w:t>
            </w:r>
          </w:p>
        </w:tc>
        <w:tc>
          <w:tcPr>
            <w:tcW w:w="1835" w:type="dxa"/>
          </w:tcPr>
          <w:p w:rsidR="00FC73AF" w:rsidRDefault="00FC73AF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FC73AF" w:rsidRDefault="00FC73AF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0E32FA">
        <w:trPr>
          <w:cantSplit/>
        </w:trPr>
        <w:tc>
          <w:tcPr>
            <w:tcW w:w="1510" w:type="dxa"/>
            <w:tcBorders>
              <w:bottom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bottom w:val="single" w:sz="4" w:space="0" w:color="auto"/>
            </w:tcBorders>
          </w:tcPr>
          <w:p w:rsidR="00F75A42" w:rsidRDefault="00F75A42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7C44CB" w:rsidTr="007976AE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C44CB" w:rsidRDefault="001521A6" w:rsidP="000E32FA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5</w:t>
            </w:r>
            <w:r w:rsidR="007C44CB">
              <w:rPr>
                <w:rFonts w:cs="Arial"/>
                <w:lang w:val="de-CH"/>
              </w:rPr>
              <w:t>.2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</w:tcPr>
          <w:p w:rsidR="00A6790F" w:rsidRDefault="00BD74AA" w:rsidP="00A6790F">
            <w:pPr>
              <w:spacing w:before="40" w:after="40"/>
            </w:pPr>
            <w:r>
              <w:t xml:space="preserve">Ausserhalb der Bauzone </w:t>
            </w:r>
            <w:r w:rsidR="001521A6">
              <w:t xml:space="preserve">nimmt der Landwert </w:t>
            </w:r>
            <w:r>
              <w:t xml:space="preserve">ausgehend von der nächstgelegenen Landwertzone </w:t>
            </w:r>
            <w:r w:rsidR="001521A6">
              <w:t xml:space="preserve">mit zunehmender Distanz ab. </w:t>
            </w:r>
            <w:r w:rsidR="00A6790F">
              <w:t>Begrüssen Sie</w:t>
            </w:r>
            <w:r w:rsidR="00295006">
              <w:t xml:space="preserve"> </w:t>
            </w:r>
            <w:r>
              <w:t>diesen</w:t>
            </w:r>
            <w:r w:rsidR="00A6790F">
              <w:t xml:space="preserve"> Reduktionsfaktor </w:t>
            </w:r>
            <w:r>
              <w:t>ausserhalb der Bauzone</w:t>
            </w:r>
            <w:r w:rsidR="00A6790F" w:rsidRPr="00B71341">
              <w:t>?</w:t>
            </w:r>
          </w:p>
          <w:p w:rsidR="00BC1B13" w:rsidRDefault="00A6790F" w:rsidP="00554EBB">
            <w:pPr>
              <w:spacing w:before="40" w:after="40"/>
            </w:pPr>
            <w:r>
              <w:t>(vgl. Seiten 18/19)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7C44CB" w:rsidRDefault="007C44CB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7C44CB" w:rsidRDefault="007C44CB" w:rsidP="00656A5B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9946E7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A42" w:rsidRDefault="00F75A42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0E32FA" w:rsidTr="007976AE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0E32FA" w:rsidRPr="00B71341" w:rsidRDefault="001521A6" w:rsidP="007C44C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5</w:t>
            </w:r>
            <w:r w:rsidR="000E32FA">
              <w:rPr>
                <w:rFonts w:cs="Arial"/>
                <w:lang w:val="de-CH"/>
              </w:rPr>
              <w:t>.</w:t>
            </w:r>
            <w:r w:rsidR="007C44CB">
              <w:rPr>
                <w:rFonts w:cs="Arial"/>
                <w:lang w:val="de-CH"/>
              </w:rPr>
              <w:t>3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</w:tcPr>
          <w:p w:rsidR="00A6790F" w:rsidRDefault="00A6790F" w:rsidP="00A6790F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Sind Sie damit einverstanden, dass die Landwerte bei Stockwerkeigentum mittels einem Prozentsatz des Gebäudeneuwertes je nach Landwertzone berechnet werden?</w:t>
            </w:r>
          </w:p>
          <w:p w:rsidR="00D84C95" w:rsidRPr="00B71341" w:rsidRDefault="00A6790F" w:rsidP="00A6790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eastAsia="SimSun" w:cs="Arial"/>
              </w:rPr>
              <w:t>(vgl. Seite 19)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0E32FA" w:rsidRDefault="000E32FA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0E32FA" w:rsidRDefault="000E32FA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0E32FA">
        <w:trPr>
          <w:cantSplit/>
        </w:trPr>
        <w:tc>
          <w:tcPr>
            <w:tcW w:w="1510" w:type="dxa"/>
            <w:tcBorders>
              <w:top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</w:tcBorders>
          </w:tcPr>
          <w:p w:rsidR="00F75A42" w:rsidRDefault="00F75A42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FC73AF" w:rsidRDefault="00FC73AF">
      <w:pPr>
        <w:rPr>
          <w:rFonts w:cs="Arial"/>
          <w:sz w:val="22"/>
          <w:lang w:val="de-CH"/>
        </w:rPr>
      </w:pPr>
    </w:p>
    <w:p w:rsidR="00681291" w:rsidRDefault="00681291">
      <w:pPr>
        <w:rPr>
          <w:rFonts w:cs="Arial"/>
          <w:sz w:val="22"/>
          <w:lang w:val="de-CH"/>
        </w:rPr>
      </w:pPr>
    </w:p>
    <w:p w:rsidR="00A80A21" w:rsidRPr="00A80A21" w:rsidRDefault="00A80A21">
      <w:pPr>
        <w:rPr>
          <w:rFonts w:cs="Arial"/>
          <w:b/>
          <w:sz w:val="24"/>
          <w:szCs w:val="24"/>
          <w:lang w:val="de-CH"/>
        </w:rPr>
      </w:pPr>
      <w:r w:rsidRPr="00A80A21">
        <w:rPr>
          <w:rFonts w:cs="Arial"/>
          <w:b/>
          <w:sz w:val="24"/>
          <w:szCs w:val="24"/>
          <w:lang w:val="de-CH"/>
        </w:rPr>
        <w:t>V. AUSFÜHRUNGSBESTIMMUNGEN</w:t>
      </w:r>
    </w:p>
    <w:p w:rsidR="00A80A21" w:rsidRDefault="00A80A21">
      <w:pPr>
        <w:rPr>
          <w:rFonts w:cs="Arial"/>
          <w:sz w:val="22"/>
          <w:lang w:val="de-CH"/>
        </w:rPr>
      </w:pPr>
    </w:p>
    <w:p w:rsidR="00883BB1" w:rsidRPr="00297077" w:rsidRDefault="001521A6" w:rsidP="00883BB1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6</w:t>
      </w:r>
      <w:r w:rsidR="00883BB1" w:rsidRPr="00297077">
        <w:rPr>
          <w:rFonts w:cs="Arial"/>
          <w:b/>
          <w:sz w:val="24"/>
          <w:szCs w:val="24"/>
          <w:lang w:val="de-CH"/>
        </w:rPr>
        <w:t xml:space="preserve">. </w:t>
      </w:r>
      <w:r w:rsidR="00F13CB9">
        <w:rPr>
          <w:rFonts w:cs="Arial"/>
          <w:b/>
          <w:sz w:val="24"/>
          <w:szCs w:val="24"/>
          <w:lang w:val="de-CH"/>
        </w:rPr>
        <w:t>Bewertung</w:t>
      </w:r>
      <w:r w:rsidR="00A408CD">
        <w:rPr>
          <w:rFonts w:cs="Arial"/>
          <w:b/>
          <w:sz w:val="24"/>
          <w:szCs w:val="24"/>
          <w:lang w:val="de-CH"/>
        </w:rPr>
        <w:t>en</w:t>
      </w:r>
      <w:r w:rsidR="00AF250C">
        <w:rPr>
          <w:rFonts w:cs="Arial"/>
          <w:b/>
          <w:sz w:val="24"/>
          <w:szCs w:val="24"/>
          <w:lang w:val="de-CH"/>
        </w:rPr>
        <w:t>/Ausführungsbestimmungen</w:t>
      </w:r>
    </w:p>
    <w:p w:rsidR="001A3B85" w:rsidRDefault="001A3B85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1A3B85" w:rsidTr="00CB57CF">
        <w:tc>
          <w:tcPr>
            <w:tcW w:w="1510" w:type="dxa"/>
          </w:tcPr>
          <w:p w:rsidR="001A3B85" w:rsidRPr="00B71341" w:rsidRDefault="001521A6" w:rsidP="001A3B85">
            <w:pPr>
              <w:spacing w:before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6</w:t>
            </w:r>
            <w:r w:rsidR="001A3B85">
              <w:rPr>
                <w:rFonts w:cs="Arial"/>
                <w:lang w:val="de-CH"/>
              </w:rPr>
              <w:t>.</w:t>
            </w:r>
            <w:r w:rsidR="00AB707B">
              <w:rPr>
                <w:rFonts w:cs="Arial"/>
                <w:lang w:val="de-CH"/>
              </w:rPr>
              <w:t>1</w:t>
            </w:r>
          </w:p>
        </w:tc>
        <w:tc>
          <w:tcPr>
            <w:tcW w:w="5931" w:type="dxa"/>
          </w:tcPr>
          <w:p w:rsidR="00A80A21" w:rsidRDefault="004042EE" w:rsidP="00A80A2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Unterstützen</w:t>
            </w:r>
            <w:r w:rsidR="00A80A21">
              <w:rPr>
                <w:rFonts w:eastAsia="SimSun" w:cs="Arial"/>
              </w:rPr>
              <w:t xml:space="preserve"> Sie, dass Gebäude bis drei Einheiten nach dem realen Wert (Landwert, Neuwert abzüglich Altersentwertung, Umgebungs- und Baunebenkosten) bewertet werden?</w:t>
            </w:r>
            <w:r w:rsidR="00A80A21" w:rsidRPr="00B71341">
              <w:rPr>
                <w:rFonts w:eastAsia="SimSun" w:cs="Arial"/>
              </w:rPr>
              <w:t xml:space="preserve"> </w:t>
            </w:r>
          </w:p>
          <w:p w:rsidR="00D84C95" w:rsidRPr="00B71341" w:rsidRDefault="00A80A21" w:rsidP="00A80A2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eastAsia="SimSun" w:cs="Arial"/>
              </w:rPr>
              <w:t>(vgl. Seite 29, zu Art. 2)</w:t>
            </w:r>
          </w:p>
        </w:tc>
        <w:tc>
          <w:tcPr>
            <w:tcW w:w="1835" w:type="dxa"/>
          </w:tcPr>
          <w:p w:rsidR="001A3B85" w:rsidRDefault="001A3B85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1A3B85" w:rsidRDefault="001A3B85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CB57CF">
        <w:trPr>
          <w:cantSplit/>
        </w:trPr>
        <w:tc>
          <w:tcPr>
            <w:tcW w:w="1510" w:type="dxa"/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5931" w:type="dxa"/>
          </w:tcPr>
          <w:p w:rsidR="00F75A42" w:rsidRDefault="00F75A42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  <w:tc>
          <w:tcPr>
            <w:tcW w:w="1835" w:type="dxa"/>
          </w:tcPr>
          <w:p w:rsidR="00F75A42" w:rsidRDefault="00F75A42" w:rsidP="001A3B85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</w:tr>
      <w:tr w:rsidR="001C7068" w:rsidTr="00CB57CF">
        <w:trPr>
          <w:cantSplit/>
        </w:trPr>
        <w:tc>
          <w:tcPr>
            <w:tcW w:w="1510" w:type="dxa"/>
          </w:tcPr>
          <w:p w:rsidR="001C7068" w:rsidRPr="00B71341" w:rsidRDefault="001521A6" w:rsidP="001C7068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6</w:t>
            </w:r>
            <w:r w:rsidR="001C7068">
              <w:rPr>
                <w:rFonts w:cs="Arial"/>
                <w:lang w:val="de-CH"/>
              </w:rPr>
              <w:t>.2</w:t>
            </w:r>
          </w:p>
        </w:tc>
        <w:tc>
          <w:tcPr>
            <w:tcW w:w="5931" w:type="dxa"/>
          </w:tcPr>
          <w:p w:rsidR="00AF250C" w:rsidRDefault="00AF250C" w:rsidP="00AF250C">
            <w:pPr>
              <w:spacing w:before="40" w:after="40"/>
              <w:rPr>
                <w:rFonts w:cs="Arial"/>
                <w:lang w:val="de-CH"/>
              </w:rPr>
            </w:pPr>
            <w:r w:rsidRPr="001C7068">
              <w:rPr>
                <w:rFonts w:cs="Arial"/>
                <w:lang w:val="de-CH"/>
              </w:rPr>
              <w:t xml:space="preserve">Sind Sie einverstanden, dass Gebäude </w:t>
            </w:r>
            <w:r>
              <w:rPr>
                <w:rFonts w:cs="Arial"/>
                <w:lang w:val="de-CH"/>
              </w:rPr>
              <w:t>ab vier</w:t>
            </w:r>
            <w:r w:rsidRPr="001C7068">
              <w:rPr>
                <w:rFonts w:cs="Arial"/>
                <w:lang w:val="de-CH"/>
              </w:rPr>
              <w:t xml:space="preserve"> Einheiten nach dem </w:t>
            </w:r>
            <w:r>
              <w:rPr>
                <w:rFonts w:cs="Arial"/>
                <w:lang w:val="de-CH"/>
              </w:rPr>
              <w:t>Ertragswert</w:t>
            </w:r>
            <w:r w:rsidRPr="001C7068">
              <w:rPr>
                <w:rFonts w:cs="Arial"/>
                <w:lang w:val="de-CH"/>
              </w:rPr>
              <w:t xml:space="preserve"> (</w:t>
            </w:r>
            <w:r>
              <w:rPr>
                <w:rFonts w:cs="Arial"/>
                <w:lang w:val="de-CH"/>
              </w:rPr>
              <w:t>Nettomietertrag pro Jahr kapitalisiert</w:t>
            </w:r>
            <w:r w:rsidRPr="001C7068">
              <w:rPr>
                <w:rFonts w:cs="Arial"/>
                <w:lang w:val="de-CH"/>
              </w:rPr>
              <w:t>) be</w:t>
            </w:r>
            <w:r>
              <w:rPr>
                <w:rFonts w:cs="Arial"/>
                <w:lang w:val="de-CH"/>
              </w:rPr>
              <w:t>wertet</w:t>
            </w:r>
            <w:r w:rsidRPr="001C7068">
              <w:rPr>
                <w:rFonts w:cs="Arial"/>
                <w:lang w:val="de-CH"/>
              </w:rPr>
              <w:t xml:space="preserve"> werden? </w:t>
            </w:r>
          </w:p>
          <w:p w:rsidR="00D84C95" w:rsidRPr="00B71341" w:rsidRDefault="00AF250C" w:rsidP="00AF250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(vgl. Seite 30, zu Art. 4)</w:t>
            </w:r>
          </w:p>
        </w:tc>
        <w:tc>
          <w:tcPr>
            <w:tcW w:w="1835" w:type="dxa"/>
          </w:tcPr>
          <w:p w:rsidR="001C7068" w:rsidRDefault="00DC5C80" w:rsidP="00DC5C80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DC5C80" w:rsidRPr="00DC5C80" w:rsidRDefault="00DC5C80" w:rsidP="00DC5C80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1C7068" w:rsidTr="00CB57CF">
        <w:trPr>
          <w:cantSplit/>
        </w:trPr>
        <w:tc>
          <w:tcPr>
            <w:tcW w:w="1510" w:type="dxa"/>
          </w:tcPr>
          <w:p w:rsidR="001C7068" w:rsidRPr="00B71341" w:rsidRDefault="001C7068" w:rsidP="001C7068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5931" w:type="dxa"/>
          </w:tcPr>
          <w:p w:rsidR="001C7068" w:rsidRDefault="001C7068" w:rsidP="00930460">
            <w:pPr>
              <w:rPr>
                <w:rFonts w:cs="Arial"/>
                <w:lang w:val="de-CH"/>
              </w:rPr>
            </w:pPr>
          </w:p>
          <w:p w:rsidR="00930460" w:rsidRDefault="00930460" w:rsidP="00930460">
            <w:pPr>
              <w:rPr>
                <w:rFonts w:cs="Arial"/>
                <w:lang w:val="de-CH"/>
              </w:rPr>
            </w:pPr>
          </w:p>
          <w:p w:rsidR="00930460" w:rsidRDefault="00930460" w:rsidP="00930460">
            <w:pPr>
              <w:rPr>
                <w:rFonts w:cs="Arial"/>
                <w:lang w:val="de-CH"/>
              </w:rPr>
            </w:pPr>
          </w:p>
          <w:p w:rsidR="00930460" w:rsidRPr="001C7068" w:rsidRDefault="00930460" w:rsidP="00930460">
            <w:pPr>
              <w:rPr>
                <w:rFonts w:cs="Arial"/>
                <w:lang w:val="de-CH"/>
              </w:rPr>
            </w:pPr>
          </w:p>
        </w:tc>
        <w:tc>
          <w:tcPr>
            <w:tcW w:w="1835" w:type="dxa"/>
          </w:tcPr>
          <w:p w:rsidR="001C7068" w:rsidRDefault="001C7068" w:rsidP="001C7068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</w:tr>
      <w:tr w:rsidR="00BF32EF" w:rsidTr="00CB57CF">
        <w:trPr>
          <w:cantSplit/>
        </w:trPr>
        <w:tc>
          <w:tcPr>
            <w:tcW w:w="1510" w:type="dxa"/>
          </w:tcPr>
          <w:p w:rsidR="00BF32EF" w:rsidRDefault="001521A6" w:rsidP="001C7068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lastRenderedPageBreak/>
              <w:t>6</w:t>
            </w:r>
            <w:r w:rsidR="00BF32EF">
              <w:rPr>
                <w:rFonts w:cs="Arial"/>
                <w:lang w:val="de-CH"/>
              </w:rPr>
              <w:t>.3</w:t>
            </w:r>
          </w:p>
        </w:tc>
        <w:tc>
          <w:tcPr>
            <w:tcW w:w="5931" w:type="dxa"/>
          </w:tcPr>
          <w:p w:rsidR="00BF32EF" w:rsidRDefault="00BF32EF" w:rsidP="00BF32EF">
            <w:pPr>
              <w:spacing w:before="40" w:after="40"/>
            </w:pPr>
            <w:r>
              <w:t>Härtefälle</w:t>
            </w:r>
          </w:p>
          <w:p w:rsidR="00BF32EF" w:rsidRDefault="00BF32EF" w:rsidP="00BF32EF">
            <w:pPr>
              <w:spacing w:before="40" w:after="40"/>
            </w:pPr>
            <w:r>
              <w:t>Begrüssen Sie die Gewährung eines Einschlages auf dem Eigenmietwert in Härtefällen</w:t>
            </w:r>
            <w:r w:rsidRPr="00346547">
              <w:t>?</w:t>
            </w:r>
          </w:p>
          <w:p w:rsidR="00BF32EF" w:rsidRPr="001C7068" w:rsidRDefault="00BF32EF" w:rsidP="00BF32EF">
            <w:pPr>
              <w:spacing w:before="40" w:after="40"/>
              <w:rPr>
                <w:rFonts w:cs="Arial"/>
                <w:lang w:val="de-CH"/>
              </w:rPr>
            </w:pPr>
            <w:r>
              <w:t>(vgl. Seite 30, Punkt 13.) (Ausführungsbestimmung)</w:t>
            </w:r>
          </w:p>
        </w:tc>
        <w:tc>
          <w:tcPr>
            <w:tcW w:w="1835" w:type="dxa"/>
          </w:tcPr>
          <w:p w:rsidR="008D6538" w:rsidRDefault="008D6538" w:rsidP="008D6538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BF32EF" w:rsidRDefault="008D6538" w:rsidP="008D6538">
            <w:pPr>
              <w:tabs>
                <w:tab w:val="left" w:pos="356"/>
                <w:tab w:val="left" w:pos="911"/>
              </w:tabs>
              <w:spacing w:before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BF32EF" w:rsidTr="00CB57CF">
        <w:trPr>
          <w:cantSplit/>
        </w:trPr>
        <w:tc>
          <w:tcPr>
            <w:tcW w:w="1510" w:type="dxa"/>
          </w:tcPr>
          <w:p w:rsidR="00BF32EF" w:rsidRDefault="00BF32EF" w:rsidP="001C7068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5931" w:type="dxa"/>
          </w:tcPr>
          <w:p w:rsidR="00BF32EF" w:rsidRDefault="00BF32EF" w:rsidP="00930460">
            <w:pPr>
              <w:rPr>
                <w:rFonts w:cs="Arial"/>
                <w:lang w:val="de-CH"/>
              </w:rPr>
            </w:pPr>
          </w:p>
          <w:p w:rsidR="00930460" w:rsidRDefault="00930460" w:rsidP="00930460">
            <w:pPr>
              <w:rPr>
                <w:rFonts w:cs="Arial"/>
                <w:lang w:val="de-CH"/>
              </w:rPr>
            </w:pPr>
          </w:p>
          <w:p w:rsidR="00930460" w:rsidRDefault="00930460" w:rsidP="00930460">
            <w:pPr>
              <w:rPr>
                <w:rFonts w:cs="Arial"/>
                <w:lang w:val="de-CH"/>
              </w:rPr>
            </w:pPr>
          </w:p>
          <w:p w:rsidR="00930460" w:rsidRPr="001C7068" w:rsidRDefault="00930460" w:rsidP="00930460">
            <w:pPr>
              <w:rPr>
                <w:rFonts w:cs="Arial"/>
                <w:lang w:val="de-CH"/>
              </w:rPr>
            </w:pPr>
          </w:p>
        </w:tc>
        <w:tc>
          <w:tcPr>
            <w:tcW w:w="1835" w:type="dxa"/>
          </w:tcPr>
          <w:p w:rsidR="00BF32EF" w:rsidRDefault="00BF32EF" w:rsidP="001C7068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</w:tr>
    </w:tbl>
    <w:p w:rsidR="0068561E" w:rsidRPr="00BF32EF" w:rsidRDefault="0068561E" w:rsidP="00E65957">
      <w:pPr>
        <w:rPr>
          <w:rFonts w:cs="Arial"/>
          <w:sz w:val="22"/>
          <w:szCs w:val="22"/>
          <w:lang w:val="de-CH"/>
        </w:rPr>
      </w:pPr>
    </w:p>
    <w:p w:rsidR="00A074AD" w:rsidRPr="00BF32EF" w:rsidRDefault="00A074AD">
      <w:pPr>
        <w:rPr>
          <w:rFonts w:cs="Arial"/>
          <w:sz w:val="22"/>
          <w:szCs w:val="22"/>
          <w:lang w:val="de-CH"/>
        </w:rPr>
      </w:pPr>
    </w:p>
    <w:p w:rsidR="00BF32EF" w:rsidRPr="00BF32EF" w:rsidRDefault="00BF32EF">
      <w:pPr>
        <w:rPr>
          <w:b/>
          <w:sz w:val="22"/>
          <w:szCs w:val="22"/>
        </w:rPr>
      </w:pPr>
      <w:r w:rsidRPr="00BF32EF">
        <w:rPr>
          <w:rFonts w:cs="Arial"/>
          <w:b/>
          <w:sz w:val="24"/>
          <w:szCs w:val="24"/>
          <w:lang w:val="de-CH"/>
        </w:rPr>
        <w:t>VI. FINANZIELLE AUSWIRKUNGEN</w:t>
      </w:r>
    </w:p>
    <w:p w:rsidR="00A43885" w:rsidRPr="00842B54" w:rsidRDefault="00A43885">
      <w:pPr>
        <w:rPr>
          <w:sz w:val="22"/>
          <w:szCs w:val="22"/>
        </w:rPr>
      </w:pPr>
    </w:p>
    <w:p w:rsidR="009D4029" w:rsidRPr="00297077" w:rsidRDefault="001521A6" w:rsidP="009D4029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7</w:t>
      </w:r>
      <w:r w:rsidR="009D4029" w:rsidRPr="00297077">
        <w:rPr>
          <w:rFonts w:cs="Arial"/>
          <w:b/>
          <w:sz w:val="24"/>
          <w:szCs w:val="24"/>
          <w:lang w:val="de-CH"/>
        </w:rPr>
        <w:t xml:space="preserve">. </w:t>
      </w:r>
      <w:r w:rsidR="0067302F">
        <w:rPr>
          <w:rFonts w:cs="Arial"/>
          <w:b/>
          <w:sz w:val="24"/>
          <w:szCs w:val="24"/>
          <w:lang w:val="de-CH"/>
        </w:rPr>
        <w:t>Steuerliche Folgen</w:t>
      </w:r>
    </w:p>
    <w:p w:rsidR="003A5DDB" w:rsidRPr="00842B54" w:rsidRDefault="003A5DDB" w:rsidP="0067302F">
      <w:pPr>
        <w:tabs>
          <w:tab w:val="left" w:pos="914"/>
        </w:tabs>
        <w:rPr>
          <w:sz w:val="22"/>
          <w:szCs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3A5DDB" w:rsidTr="00CB57CF">
        <w:tc>
          <w:tcPr>
            <w:tcW w:w="1510" w:type="dxa"/>
          </w:tcPr>
          <w:p w:rsidR="003A5DDB" w:rsidRPr="00B71341" w:rsidRDefault="001521A6" w:rsidP="003A5DD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7</w:t>
            </w:r>
            <w:r w:rsidR="007C1DC5">
              <w:rPr>
                <w:rFonts w:cs="Arial"/>
                <w:lang w:val="de-CH"/>
              </w:rPr>
              <w:t>.</w:t>
            </w:r>
            <w:r w:rsidR="007B6199">
              <w:rPr>
                <w:rFonts w:cs="Arial"/>
                <w:lang w:val="de-CH"/>
              </w:rPr>
              <w:t>1</w:t>
            </w:r>
          </w:p>
        </w:tc>
        <w:tc>
          <w:tcPr>
            <w:tcW w:w="5931" w:type="dxa"/>
          </w:tcPr>
          <w:p w:rsidR="00855F39" w:rsidRDefault="001521A6" w:rsidP="00BF32E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Soll der Eigenmietwert bei Bund und Kanton wieder mit dem gleichen Satz berechnet werden?</w:t>
            </w:r>
            <w:r w:rsidR="00C925F4">
              <w:rPr>
                <w:rFonts w:cs="Arial"/>
                <w:lang w:val="de-CH"/>
              </w:rPr>
              <w:t xml:space="preserve"> Dies würde bei den </w:t>
            </w:r>
            <w:r w:rsidR="009F4D51">
              <w:rPr>
                <w:rFonts w:cs="Arial"/>
                <w:lang w:val="de-CH"/>
              </w:rPr>
              <w:t>Einko</w:t>
            </w:r>
            <w:r w:rsidR="009F4D51">
              <w:rPr>
                <w:rFonts w:cs="Arial"/>
                <w:lang w:val="de-CH"/>
              </w:rPr>
              <w:t>m</w:t>
            </w:r>
            <w:r w:rsidR="009F4D51">
              <w:rPr>
                <w:rFonts w:cs="Arial"/>
                <w:lang w:val="de-CH"/>
              </w:rPr>
              <w:t>men</w:t>
            </w:r>
            <w:r w:rsidR="00C925F4">
              <w:rPr>
                <w:rFonts w:cs="Arial"/>
                <w:lang w:val="de-CH"/>
              </w:rPr>
              <w:t>s</w:t>
            </w:r>
            <w:r w:rsidR="00174A4F">
              <w:rPr>
                <w:rFonts w:cs="Arial"/>
                <w:lang w:val="de-CH"/>
              </w:rPr>
              <w:t>s</w:t>
            </w:r>
            <w:r w:rsidR="00C925F4">
              <w:rPr>
                <w:rFonts w:cs="Arial"/>
                <w:lang w:val="de-CH"/>
              </w:rPr>
              <w:t>teuern</w:t>
            </w:r>
            <w:r w:rsidR="009F4D51">
              <w:rPr>
                <w:rFonts w:cs="Arial"/>
                <w:lang w:val="de-CH"/>
              </w:rPr>
              <w:t xml:space="preserve"> (Kanton und Gemeinden)</w:t>
            </w:r>
            <w:r w:rsidR="00C925F4">
              <w:rPr>
                <w:rFonts w:cs="Arial"/>
                <w:lang w:val="de-CH"/>
              </w:rPr>
              <w:t xml:space="preserve"> zu Mehreinnahmen von rund 7</w:t>
            </w:r>
            <w:r w:rsidR="00DA3184">
              <w:rPr>
                <w:rFonts w:cs="Arial"/>
                <w:lang w:val="de-CH"/>
              </w:rPr>
              <w:t>,</w:t>
            </w:r>
            <w:r w:rsidR="009870A4">
              <w:rPr>
                <w:rFonts w:cs="Arial"/>
                <w:lang w:val="de-CH"/>
              </w:rPr>
              <w:t>5 </w:t>
            </w:r>
            <w:r w:rsidR="00C925F4">
              <w:rPr>
                <w:rFonts w:cs="Arial"/>
                <w:lang w:val="de-CH"/>
              </w:rPr>
              <w:t>Prozent führen.</w:t>
            </w:r>
          </w:p>
          <w:p w:rsidR="00295006" w:rsidRPr="00B71341" w:rsidRDefault="0028768B" w:rsidP="00887E7A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(vgl. Seite</w:t>
            </w:r>
            <w:r w:rsidR="00887E7A">
              <w:rPr>
                <w:rFonts w:cs="Arial"/>
                <w:lang w:val="de-CH"/>
              </w:rPr>
              <w:t xml:space="preserve"> 7, Punkt 4.1; Seite 24 zu Art. </w:t>
            </w:r>
            <w:r>
              <w:rPr>
                <w:rFonts w:cs="Arial"/>
                <w:lang w:val="de-CH"/>
              </w:rPr>
              <w:t>23</w:t>
            </w:r>
            <w:r w:rsidR="00887E7A">
              <w:rPr>
                <w:rFonts w:cs="Arial"/>
                <w:lang w:val="de-CH"/>
              </w:rPr>
              <w:t> StG</w:t>
            </w:r>
            <w:r>
              <w:rPr>
                <w:rFonts w:cs="Arial"/>
                <w:lang w:val="de-CH"/>
              </w:rPr>
              <w:t>)</w:t>
            </w:r>
          </w:p>
        </w:tc>
        <w:tc>
          <w:tcPr>
            <w:tcW w:w="1835" w:type="dxa"/>
          </w:tcPr>
          <w:p w:rsidR="003A5DDB" w:rsidRDefault="003A5DDB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3A5DDB" w:rsidRDefault="003A5DDB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CB57CF">
        <w:trPr>
          <w:cantSplit/>
        </w:trPr>
        <w:tc>
          <w:tcPr>
            <w:tcW w:w="1510" w:type="dxa"/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:rsidR="00F75A42" w:rsidRDefault="00F75A42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1521A6" w:rsidTr="001521A6">
        <w:trPr>
          <w:cantSplit/>
        </w:trPr>
        <w:tc>
          <w:tcPr>
            <w:tcW w:w="1510" w:type="dxa"/>
          </w:tcPr>
          <w:p w:rsidR="001521A6" w:rsidRDefault="001521A6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7.2</w:t>
            </w:r>
          </w:p>
        </w:tc>
        <w:tc>
          <w:tcPr>
            <w:tcW w:w="5931" w:type="dxa"/>
          </w:tcPr>
          <w:p w:rsidR="00295006" w:rsidRDefault="00C925F4" w:rsidP="001521A6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Sind Sie mit den prognostizierten steuerlichen Mehrerträgen bei der Vermögens- und Kapitalsteuer einverstanden?</w:t>
            </w:r>
          </w:p>
          <w:p w:rsidR="001521A6" w:rsidRDefault="001521A6" w:rsidP="00DA3184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(vgl. Seite</w:t>
            </w:r>
            <w:r w:rsidR="00DA3184">
              <w:rPr>
                <w:rFonts w:cs="Arial"/>
                <w:lang w:val="de-CH"/>
              </w:rPr>
              <w:t>n</w:t>
            </w:r>
            <w:r>
              <w:rPr>
                <w:rFonts w:cs="Arial"/>
                <w:lang w:val="de-CH"/>
              </w:rPr>
              <w:t xml:space="preserve"> 32</w:t>
            </w:r>
            <w:r w:rsidR="00DA3184">
              <w:rPr>
                <w:rFonts w:cs="Arial"/>
                <w:lang w:val="de-CH"/>
              </w:rPr>
              <w:t>/</w:t>
            </w:r>
            <w:r>
              <w:rPr>
                <w:rFonts w:cs="Arial"/>
                <w:lang w:val="de-CH"/>
              </w:rPr>
              <w:t>33)</w:t>
            </w:r>
          </w:p>
        </w:tc>
        <w:tc>
          <w:tcPr>
            <w:tcW w:w="1835" w:type="dxa"/>
          </w:tcPr>
          <w:p w:rsidR="00C925F4" w:rsidRDefault="00C925F4" w:rsidP="00C925F4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1521A6" w:rsidRDefault="00C925F4" w:rsidP="00C925F4">
            <w:pPr>
              <w:tabs>
                <w:tab w:val="left" w:pos="355"/>
                <w:tab w:val="left" w:pos="923"/>
                <w:tab w:val="left" w:pos="1028"/>
              </w:tabs>
              <w:rPr>
                <w:rFonts w:cs="Arial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1521A6" w:rsidTr="00CB57CF">
        <w:trPr>
          <w:cantSplit/>
        </w:trPr>
        <w:tc>
          <w:tcPr>
            <w:tcW w:w="1510" w:type="dxa"/>
          </w:tcPr>
          <w:p w:rsidR="001521A6" w:rsidRDefault="00CD78EE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:rsidR="001521A6" w:rsidRDefault="001521A6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D78EE" w:rsidRDefault="00CD78EE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D78EE" w:rsidRDefault="00CD78EE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D78EE" w:rsidRDefault="00CD78EE" w:rsidP="0093046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3D3B28" w:rsidRDefault="003D3B28">
      <w:pPr>
        <w:rPr>
          <w:sz w:val="22"/>
          <w:szCs w:val="22"/>
        </w:rPr>
      </w:pPr>
    </w:p>
    <w:p w:rsidR="00001645" w:rsidRDefault="00001645">
      <w:pPr>
        <w:rPr>
          <w:sz w:val="22"/>
          <w:szCs w:val="22"/>
        </w:rPr>
      </w:pPr>
    </w:p>
    <w:p w:rsidR="00001645" w:rsidRPr="00E22C4E" w:rsidRDefault="00E22C4E">
      <w:pPr>
        <w:rPr>
          <w:b/>
          <w:sz w:val="24"/>
          <w:szCs w:val="24"/>
        </w:rPr>
      </w:pPr>
      <w:r w:rsidRPr="00E22C4E">
        <w:rPr>
          <w:b/>
          <w:sz w:val="24"/>
          <w:szCs w:val="24"/>
        </w:rPr>
        <w:t xml:space="preserve">VII. </w:t>
      </w:r>
      <w:r w:rsidR="00C925F4">
        <w:rPr>
          <w:b/>
          <w:sz w:val="24"/>
          <w:szCs w:val="24"/>
        </w:rPr>
        <w:t>SCHLUSSFRAGE</w:t>
      </w:r>
    </w:p>
    <w:p w:rsidR="006D358D" w:rsidRDefault="006D358D" w:rsidP="006D358D">
      <w:pPr>
        <w:rPr>
          <w:rFonts w:cs="Arial"/>
          <w:sz w:val="22"/>
          <w:szCs w:val="22"/>
          <w:lang w:val="de-CH"/>
        </w:rPr>
      </w:pPr>
    </w:p>
    <w:p w:rsidR="00E22C4E" w:rsidRPr="00E22C4E" w:rsidRDefault="00CD78EE" w:rsidP="006D358D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8</w:t>
      </w:r>
      <w:r w:rsidR="00E22C4E" w:rsidRPr="00E22C4E">
        <w:rPr>
          <w:rFonts w:cs="Arial"/>
          <w:b/>
          <w:sz w:val="24"/>
          <w:szCs w:val="24"/>
          <w:lang w:val="de-CH"/>
        </w:rPr>
        <w:t>. Abstimmung</w:t>
      </w:r>
    </w:p>
    <w:p w:rsidR="00E22C4E" w:rsidRDefault="00E22C4E" w:rsidP="006D358D">
      <w:pPr>
        <w:rPr>
          <w:rFonts w:cs="Arial"/>
          <w:sz w:val="22"/>
          <w:szCs w:val="22"/>
          <w:lang w:val="de-CH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E22C4E" w:rsidTr="000B6358">
        <w:tc>
          <w:tcPr>
            <w:tcW w:w="1510" w:type="dxa"/>
          </w:tcPr>
          <w:p w:rsidR="00E22C4E" w:rsidRPr="00B71341" w:rsidRDefault="00CD78EE" w:rsidP="000B6358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8</w:t>
            </w:r>
            <w:r w:rsidR="00E22C4E">
              <w:rPr>
                <w:rFonts w:cs="Arial"/>
                <w:lang w:val="de-CH"/>
              </w:rPr>
              <w:t>.1</w:t>
            </w:r>
          </w:p>
        </w:tc>
        <w:tc>
          <w:tcPr>
            <w:tcW w:w="5931" w:type="dxa"/>
          </w:tcPr>
          <w:p w:rsidR="00E22C4E" w:rsidRPr="00B71341" w:rsidRDefault="00CD78EE" w:rsidP="000B6358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Soll</w:t>
            </w:r>
            <w:r w:rsidR="0002727F">
              <w:rPr>
                <w:rFonts w:cs="Arial"/>
                <w:lang w:val="de-CH"/>
              </w:rPr>
              <w:t xml:space="preserve"> der Regierungsrat in seiner Bo</w:t>
            </w:r>
            <w:r>
              <w:rPr>
                <w:rFonts w:cs="Arial"/>
                <w:lang w:val="de-CH"/>
              </w:rPr>
              <w:t>tschaft an den Kantonsrat beantragen, die Vorlage einer Volksabstimmung zu unterbreiten (Behördenreferendum)</w:t>
            </w:r>
            <w:r w:rsidR="00E22C4E">
              <w:rPr>
                <w:rFonts w:cs="Arial"/>
                <w:lang w:val="de-CH"/>
              </w:rPr>
              <w:t>?</w:t>
            </w:r>
          </w:p>
        </w:tc>
        <w:tc>
          <w:tcPr>
            <w:tcW w:w="1835" w:type="dxa"/>
          </w:tcPr>
          <w:p w:rsidR="00E22C4E" w:rsidRDefault="00E22C4E" w:rsidP="000B6358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E22C4E" w:rsidRDefault="00E22C4E" w:rsidP="000B6358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C80C90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C80C90">
              <w:rPr>
                <w:rFonts w:cs="Arial"/>
                <w:sz w:val="26"/>
                <w:lang w:val="de-CH"/>
              </w:rPr>
            </w:r>
            <w:r w:rsidR="00C80C90">
              <w:rPr>
                <w:rFonts w:cs="Arial"/>
                <w:sz w:val="26"/>
                <w:lang w:val="de-CH"/>
              </w:rPr>
              <w:fldChar w:fldCharType="separate"/>
            </w:r>
            <w:r w:rsidR="00C80C90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E22C4E" w:rsidTr="000B6358">
        <w:trPr>
          <w:cantSplit/>
        </w:trPr>
        <w:tc>
          <w:tcPr>
            <w:tcW w:w="1510" w:type="dxa"/>
          </w:tcPr>
          <w:p w:rsidR="00E22C4E" w:rsidRPr="00B71341" w:rsidRDefault="00E22C4E" w:rsidP="000B6358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:rsidR="00E22C4E" w:rsidRDefault="00E22C4E" w:rsidP="000B6358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E22C4E" w:rsidRPr="00930460" w:rsidRDefault="00E22C4E" w:rsidP="000B6358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E22C4E" w:rsidRPr="00930460" w:rsidRDefault="00E22C4E" w:rsidP="000B6358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E22C4E" w:rsidRPr="00930460" w:rsidRDefault="00E22C4E" w:rsidP="000B6358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E22C4E" w:rsidRPr="0086471A" w:rsidRDefault="00E22C4E" w:rsidP="006D358D">
      <w:pPr>
        <w:rPr>
          <w:rFonts w:cs="Arial"/>
          <w:sz w:val="22"/>
          <w:szCs w:val="22"/>
          <w:lang w:val="de-CH"/>
        </w:rPr>
      </w:pPr>
    </w:p>
    <w:p w:rsidR="0086471A" w:rsidRPr="0086471A" w:rsidRDefault="0086471A" w:rsidP="006D358D">
      <w:pPr>
        <w:rPr>
          <w:rFonts w:cs="Arial"/>
          <w:sz w:val="22"/>
          <w:szCs w:val="22"/>
          <w:lang w:val="de-CH"/>
        </w:rPr>
      </w:pPr>
    </w:p>
    <w:p w:rsidR="007B1A9D" w:rsidRDefault="007B1A9D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br w:type="page"/>
      </w:r>
    </w:p>
    <w:p w:rsidR="006D358D" w:rsidRDefault="00CD78EE" w:rsidP="006D358D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lastRenderedPageBreak/>
        <w:t>VIII. WEITERE BEMERKUNGEN</w:t>
      </w:r>
    </w:p>
    <w:p w:rsidR="006D358D" w:rsidRPr="0086471A" w:rsidRDefault="006D358D" w:rsidP="006D358D">
      <w:pPr>
        <w:rPr>
          <w:rFonts w:cs="Arial"/>
          <w:sz w:val="22"/>
          <w:szCs w:val="22"/>
          <w:lang w:val="de-CH"/>
        </w:rPr>
      </w:pPr>
    </w:p>
    <w:tbl>
      <w:tblPr>
        <w:tblW w:w="9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3"/>
      </w:tblGrid>
      <w:tr w:rsidR="00C626AB" w:rsidTr="00C03B69">
        <w:trPr>
          <w:trHeight w:val="5324"/>
        </w:trPr>
        <w:tc>
          <w:tcPr>
            <w:tcW w:w="9433" w:type="dxa"/>
          </w:tcPr>
          <w:p w:rsidR="00C626AB" w:rsidRDefault="00C626AB" w:rsidP="006D358D">
            <w:pPr>
              <w:spacing w:before="40" w:after="40"/>
              <w:rPr>
                <w:rFonts w:cs="Arial"/>
                <w:lang w:val="de-CH"/>
              </w:rPr>
            </w:pPr>
          </w:p>
          <w:p w:rsidR="00C626AB" w:rsidRDefault="00C626AB" w:rsidP="006D358D">
            <w:pPr>
              <w:spacing w:before="40" w:after="40"/>
              <w:jc w:val="right"/>
              <w:rPr>
                <w:rFonts w:cs="Arial"/>
                <w:sz w:val="22"/>
                <w:lang w:val="de-CH"/>
              </w:rPr>
            </w:pPr>
          </w:p>
        </w:tc>
      </w:tr>
    </w:tbl>
    <w:p w:rsidR="006D358D" w:rsidRDefault="006D358D">
      <w:pPr>
        <w:rPr>
          <w:sz w:val="22"/>
          <w:szCs w:val="22"/>
        </w:rPr>
      </w:pPr>
    </w:p>
    <w:p w:rsidR="006D358D" w:rsidRDefault="006D358D" w:rsidP="006D358D">
      <w:pPr>
        <w:tabs>
          <w:tab w:val="left" w:pos="405"/>
        </w:tabs>
        <w:ind w:left="426" w:hanging="426"/>
        <w:rPr>
          <w:rFonts w:cs="Arial"/>
          <w:lang w:val="de-CH"/>
        </w:rPr>
      </w:pPr>
      <w:r w:rsidRPr="007C1DC5">
        <w:rPr>
          <w:rFonts w:cs="Arial"/>
          <w:lang w:val="de-CH"/>
        </w:rPr>
        <w:t>Wir danken Ihnen im Voraus für das Ausfüllen des Fragebogens</w:t>
      </w:r>
      <w:r>
        <w:rPr>
          <w:rFonts w:cs="Arial"/>
          <w:lang w:val="de-CH"/>
        </w:rPr>
        <w:t xml:space="preserve"> </w:t>
      </w:r>
      <w:r w:rsidRPr="00713417">
        <w:rPr>
          <w:b/>
          <w:u w:val="single"/>
        </w:rPr>
        <w:t>bis spätestens</w:t>
      </w:r>
      <w:r w:rsidR="00CD78EE">
        <w:rPr>
          <w:b/>
          <w:u w:val="single"/>
        </w:rPr>
        <w:t xml:space="preserve"> 18. Oktober 2013</w:t>
      </w:r>
      <w:r w:rsidRPr="00383CD6">
        <w:rPr>
          <w:b/>
        </w:rPr>
        <w:t>.</w:t>
      </w:r>
    </w:p>
    <w:p w:rsidR="006D358D" w:rsidRDefault="006D358D" w:rsidP="006D358D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:rsidR="006D358D" w:rsidRDefault="006D358D" w:rsidP="007726C9">
      <w:pPr>
        <w:tabs>
          <w:tab w:val="left" w:pos="0"/>
        </w:tabs>
        <w:ind w:right="-286"/>
      </w:pPr>
      <w:r>
        <w:t>Um die Verarbeitung der Antworten zu erleichtern, sind wir Ihnen dankbar, wenn Sie uns die Antworten per Mail an</w:t>
      </w:r>
      <w:r w:rsidR="00C80C90">
        <w:fldChar w:fldCharType="begin"/>
      </w:r>
      <w:r w:rsidR="00C80C90">
        <w:instrText>HYPERLINK "mailto:%20finanzdepartement@ow.ch"</w:instrText>
      </w:r>
      <w:r w:rsidR="00C80C90">
        <w:fldChar w:fldCharType="separate"/>
      </w:r>
      <w:r w:rsidRPr="002E183E">
        <w:rPr>
          <w:rStyle w:val="Hyperlink"/>
          <w:rFonts w:cs="Arial"/>
          <w:u w:val="none"/>
          <w:lang w:val="de-CH"/>
        </w:rPr>
        <w:t xml:space="preserve"> </w:t>
      </w:r>
      <w:r w:rsidRPr="000D3835">
        <w:rPr>
          <w:rStyle w:val="Hyperlink"/>
          <w:rFonts w:cs="Arial"/>
          <w:lang w:val="de-CH"/>
        </w:rPr>
        <w:t>finanzdepartement@ow.ch</w:t>
      </w:r>
      <w:r w:rsidR="00C80C90">
        <w:fldChar w:fldCharType="end"/>
      </w:r>
      <w:r>
        <w:t xml:space="preserve"> zustellen. Der Fragebogen ist </w:t>
      </w:r>
      <w:r w:rsidR="00887E7A">
        <w:t>ab 3. Juli 2013 unter</w:t>
      </w:r>
      <w:r>
        <w:t xml:space="preserve"> </w:t>
      </w:r>
      <w:r w:rsidR="00C80C90">
        <w:fldChar w:fldCharType="begin"/>
      </w:r>
      <w:r w:rsidR="00C80C90">
        <w:instrText>HYPERLINK "http://www.ow.ch"</w:instrText>
      </w:r>
      <w:r w:rsidR="00C80C90">
        <w:fldChar w:fldCharType="separate"/>
      </w:r>
      <w:r w:rsidRPr="00D81E05">
        <w:rPr>
          <w:rStyle w:val="Hyperlink"/>
        </w:rPr>
        <w:t>www.ow.ch</w:t>
      </w:r>
      <w:r w:rsidR="00C80C90">
        <w:fldChar w:fldCharType="end"/>
      </w:r>
      <w:r>
        <w:t xml:space="preserve"> elektronisch abrufbar.</w:t>
      </w:r>
    </w:p>
    <w:p w:rsidR="006D358D" w:rsidRDefault="006D358D" w:rsidP="006D358D">
      <w:pPr>
        <w:tabs>
          <w:tab w:val="left" w:pos="405"/>
        </w:tabs>
        <w:ind w:left="426" w:hanging="426"/>
      </w:pPr>
    </w:p>
    <w:p w:rsidR="007726C9" w:rsidRDefault="006D358D">
      <w:pPr>
        <w:rPr>
          <w:sz w:val="22"/>
          <w:szCs w:val="22"/>
        </w:rPr>
      </w:pPr>
      <w:r>
        <w:t xml:space="preserve">Postalische Eingaben bitte an </w:t>
      </w:r>
      <w:r w:rsidRPr="007C1DC5">
        <w:rPr>
          <w:rFonts w:cs="Arial"/>
          <w:lang w:val="de-CH"/>
        </w:rPr>
        <w:t xml:space="preserve">Finanzdepartement </w:t>
      </w:r>
      <w:r>
        <w:rPr>
          <w:rFonts w:cs="Arial"/>
          <w:lang w:val="de-CH"/>
        </w:rPr>
        <w:t xml:space="preserve">Obwalden, St. </w:t>
      </w:r>
      <w:proofErr w:type="spellStart"/>
      <w:r>
        <w:rPr>
          <w:rFonts w:cs="Arial"/>
          <w:lang w:val="de-CH"/>
        </w:rPr>
        <w:t>Antonistrasse</w:t>
      </w:r>
      <w:proofErr w:type="spellEnd"/>
      <w:r>
        <w:rPr>
          <w:rFonts w:cs="Arial"/>
          <w:lang w:val="de-CH"/>
        </w:rPr>
        <w:t xml:space="preserve"> 4</w:t>
      </w:r>
      <w:r w:rsidRPr="007C1DC5">
        <w:rPr>
          <w:rFonts w:cs="Arial"/>
          <w:lang w:val="de-CH"/>
        </w:rPr>
        <w:t>, 606</w:t>
      </w:r>
      <w:r>
        <w:rPr>
          <w:rFonts w:cs="Arial"/>
          <w:lang w:val="de-CH"/>
        </w:rPr>
        <w:t>0</w:t>
      </w:r>
      <w:r w:rsidRPr="007C1DC5">
        <w:rPr>
          <w:rFonts w:cs="Arial"/>
          <w:lang w:val="de-CH"/>
        </w:rPr>
        <w:t xml:space="preserve"> Sarnen</w:t>
      </w:r>
      <w:r>
        <w:rPr>
          <w:rFonts w:cs="Arial"/>
          <w:lang w:val="de-CH"/>
        </w:rPr>
        <w:t>.</w:t>
      </w:r>
    </w:p>
    <w:sectPr w:rsidR="007726C9" w:rsidSect="003D3B28">
      <w:headerReference w:type="default" r:id="rId8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A87" w:rsidRDefault="00103A87">
      <w:r>
        <w:separator/>
      </w:r>
    </w:p>
  </w:endnote>
  <w:endnote w:type="continuationSeparator" w:id="0">
    <w:p w:rsidR="00103A87" w:rsidRDefault="0010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A87" w:rsidRDefault="00103A87">
      <w:r>
        <w:separator/>
      </w:r>
    </w:p>
  </w:footnote>
  <w:footnote w:type="continuationSeparator" w:id="0">
    <w:p w:rsidR="00103A87" w:rsidRDefault="0010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AA" w:rsidRDefault="00BD74AA">
    <w:pPr>
      <w:pStyle w:val="Kopfzeile"/>
      <w:jc w:val="center"/>
    </w:pPr>
    <w:r>
      <w:rPr>
        <w:rStyle w:val="Seitenzahl"/>
      </w:rPr>
      <w:t xml:space="preserve">– </w:t>
    </w:r>
    <w:r w:rsidR="00C80C90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C80C90">
      <w:rPr>
        <w:rStyle w:val="Seitenzahl"/>
      </w:rPr>
      <w:fldChar w:fldCharType="separate"/>
    </w:r>
    <w:r w:rsidR="00887E7A">
      <w:rPr>
        <w:rStyle w:val="Seitenzahl"/>
        <w:noProof/>
      </w:rPr>
      <w:t>5</w:t>
    </w:r>
    <w:r w:rsidR="00C80C90">
      <w:rPr>
        <w:rStyle w:val="Seitenzahl"/>
      </w:rPr>
      <w:fldChar w:fldCharType="end"/>
    </w:r>
    <w:r>
      <w:rPr>
        <w:rStyle w:val="Seitenzahl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714"/>
    <w:multiLevelType w:val="hybridMultilevel"/>
    <w:tmpl w:val="94064258"/>
    <w:lvl w:ilvl="0" w:tplc="713EDCA0">
      <w:start w:val="3"/>
      <w:numFmt w:val="bullet"/>
      <w:lvlText w:val=""/>
      <w:lvlJc w:val="left"/>
      <w:pPr>
        <w:tabs>
          <w:tab w:val="num" w:pos="1002"/>
        </w:tabs>
        <w:ind w:left="1002" w:hanging="4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A79783F"/>
    <w:multiLevelType w:val="hybridMultilevel"/>
    <w:tmpl w:val="5A9A1D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9194E"/>
    <w:multiLevelType w:val="hybridMultilevel"/>
    <w:tmpl w:val="3ED600B4"/>
    <w:lvl w:ilvl="0" w:tplc="47B2D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C54F3"/>
    <w:multiLevelType w:val="hybridMultilevel"/>
    <w:tmpl w:val="472818C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A65E5"/>
    <w:multiLevelType w:val="hybridMultilevel"/>
    <w:tmpl w:val="8684E29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C7B"/>
    <w:multiLevelType w:val="hybridMultilevel"/>
    <w:tmpl w:val="D282846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de-CH" w:vendorID="9" w:dllVersion="512" w:checkStyle="1"/>
  <w:activeWritingStyle w:appName="MSWord" w:lang="de-CH" w:vendorID="3" w:dllVersion="517" w:checkStyle="1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B7B"/>
    <w:rsid w:val="00001645"/>
    <w:rsid w:val="00010BEC"/>
    <w:rsid w:val="00025B49"/>
    <w:rsid w:val="00027201"/>
    <w:rsid w:val="0002727F"/>
    <w:rsid w:val="00037C7C"/>
    <w:rsid w:val="000707A3"/>
    <w:rsid w:val="000827B4"/>
    <w:rsid w:val="00082D5C"/>
    <w:rsid w:val="00083CA5"/>
    <w:rsid w:val="000A2EF0"/>
    <w:rsid w:val="000A3755"/>
    <w:rsid w:val="000B6358"/>
    <w:rsid w:val="000B69A4"/>
    <w:rsid w:val="000E32FA"/>
    <w:rsid w:val="000F494B"/>
    <w:rsid w:val="000F5C63"/>
    <w:rsid w:val="000F7DF7"/>
    <w:rsid w:val="00101775"/>
    <w:rsid w:val="00102E1B"/>
    <w:rsid w:val="00103A87"/>
    <w:rsid w:val="001521A6"/>
    <w:rsid w:val="001556BA"/>
    <w:rsid w:val="00160324"/>
    <w:rsid w:val="00170A0D"/>
    <w:rsid w:val="00174A4F"/>
    <w:rsid w:val="00190CA8"/>
    <w:rsid w:val="001A3B85"/>
    <w:rsid w:val="001C3302"/>
    <w:rsid w:val="001C7068"/>
    <w:rsid w:val="001D3D04"/>
    <w:rsid w:val="001F3A61"/>
    <w:rsid w:val="00225976"/>
    <w:rsid w:val="00225B82"/>
    <w:rsid w:val="00251BE9"/>
    <w:rsid w:val="0025316C"/>
    <w:rsid w:val="00267F55"/>
    <w:rsid w:val="00281C41"/>
    <w:rsid w:val="0028768B"/>
    <w:rsid w:val="00295006"/>
    <w:rsid w:val="00297077"/>
    <w:rsid w:val="002A3EB2"/>
    <w:rsid w:val="002B7B7B"/>
    <w:rsid w:val="002E183E"/>
    <w:rsid w:val="002E41C4"/>
    <w:rsid w:val="002E70DC"/>
    <w:rsid w:val="002F08DD"/>
    <w:rsid w:val="00304DDA"/>
    <w:rsid w:val="0031498C"/>
    <w:rsid w:val="00315DA1"/>
    <w:rsid w:val="00321E61"/>
    <w:rsid w:val="00332467"/>
    <w:rsid w:val="0033788F"/>
    <w:rsid w:val="00346547"/>
    <w:rsid w:val="0035024E"/>
    <w:rsid w:val="003510F6"/>
    <w:rsid w:val="003520ED"/>
    <w:rsid w:val="00364C74"/>
    <w:rsid w:val="003733B1"/>
    <w:rsid w:val="00383CD6"/>
    <w:rsid w:val="00387E00"/>
    <w:rsid w:val="00395BA8"/>
    <w:rsid w:val="003A3223"/>
    <w:rsid w:val="003A5DDB"/>
    <w:rsid w:val="003D3B28"/>
    <w:rsid w:val="003D614C"/>
    <w:rsid w:val="003D68A2"/>
    <w:rsid w:val="003E1A87"/>
    <w:rsid w:val="004042EE"/>
    <w:rsid w:val="00416E2D"/>
    <w:rsid w:val="00440A96"/>
    <w:rsid w:val="00445813"/>
    <w:rsid w:val="00445E89"/>
    <w:rsid w:val="00457C94"/>
    <w:rsid w:val="00475E5E"/>
    <w:rsid w:val="00482766"/>
    <w:rsid w:val="00483580"/>
    <w:rsid w:val="004B1A8B"/>
    <w:rsid w:val="004C07E7"/>
    <w:rsid w:val="004C1EA5"/>
    <w:rsid w:val="004D3742"/>
    <w:rsid w:val="004D6D6A"/>
    <w:rsid w:val="004E77AE"/>
    <w:rsid w:val="004F27B5"/>
    <w:rsid w:val="00505972"/>
    <w:rsid w:val="00516E92"/>
    <w:rsid w:val="005171D8"/>
    <w:rsid w:val="00531200"/>
    <w:rsid w:val="0053328D"/>
    <w:rsid w:val="00537284"/>
    <w:rsid w:val="00537B40"/>
    <w:rsid w:val="00542A17"/>
    <w:rsid w:val="00545375"/>
    <w:rsid w:val="005455B9"/>
    <w:rsid w:val="00554EBB"/>
    <w:rsid w:val="00555256"/>
    <w:rsid w:val="00557CAA"/>
    <w:rsid w:val="00572F83"/>
    <w:rsid w:val="005776DF"/>
    <w:rsid w:val="005A5C44"/>
    <w:rsid w:val="005B32AC"/>
    <w:rsid w:val="005E0674"/>
    <w:rsid w:val="005E0686"/>
    <w:rsid w:val="005E4DC6"/>
    <w:rsid w:val="00600961"/>
    <w:rsid w:val="006077D1"/>
    <w:rsid w:val="00621F43"/>
    <w:rsid w:val="00634B2E"/>
    <w:rsid w:val="00656A5B"/>
    <w:rsid w:val="0067302F"/>
    <w:rsid w:val="00673B59"/>
    <w:rsid w:val="00681291"/>
    <w:rsid w:val="00682A97"/>
    <w:rsid w:val="0068561E"/>
    <w:rsid w:val="006B1E7D"/>
    <w:rsid w:val="006B30D6"/>
    <w:rsid w:val="006B411C"/>
    <w:rsid w:val="006C0678"/>
    <w:rsid w:val="006D358D"/>
    <w:rsid w:val="006E07BE"/>
    <w:rsid w:val="00730A29"/>
    <w:rsid w:val="00735A4F"/>
    <w:rsid w:val="00760CCD"/>
    <w:rsid w:val="007726C9"/>
    <w:rsid w:val="007746B5"/>
    <w:rsid w:val="00777116"/>
    <w:rsid w:val="00780542"/>
    <w:rsid w:val="00781993"/>
    <w:rsid w:val="00791261"/>
    <w:rsid w:val="00791D18"/>
    <w:rsid w:val="007976AE"/>
    <w:rsid w:val="007A2A87"/>
    <w:rsid w:val="007B1A9D"/>
    <w:rsid w:val="007B4448"/>
    <w:rsid w:val="007B6199"/>
    <w:rsid w:val="007C1DC5"/>
    <w:rsid w:val="007C44CB"/>
    <w:rsid w:val="007C7569"/>
    <w:rsid w:val="007D3314"/>
    <w:rsid w:val="007D68DF"/>
    <w:rsid w:val="007F14D6"/>
    <w:rsid w:val="008426CD"/>
    <w:rsid w:val="00842B54"/>
    <w:rsid w:val="00855F39"/>
    <w:rsid w:val="0086471A"/>
    <w:rsid w:val="0086505E"/>
    <w:rsid w:val="008735CE"/>
    <w:rsid w:val="00874B56"/>
    <w:rsid w:val="00875DA5"/>
    <w:rsid w:val="00883BB1"/>
    <w:rsid w:val="00887E7A"/>
    <w:rsid w:val="008C0599"/>
    <w:rsid w:val="008D6538"/>
    <w:rsid w:val="008E04DE"/>
    <w:rsid w:val="008E318A"/>
    <w:rsid w:val="008E36AC"/>
    <w:rsid w:val="009212DD"/>
    <w:rsid w:val="00924B4F"/>
    <w:rsid w:val="00930460"/>
    <w:rsid w:val="009326ED"/>
    <w:rsid w:val="009377C1"/>
    <w:rsid w:val="00945DBD"/>
    <w:rsid w:val="009463F2"/>
    <w:rsid w:val="00952AA7"/>
    <w:rsid w:val="00955E2A"/>
    <w:rsid w:val="00963D70"/>
    <w:rsid w:val="009870A4"/>
    <w:rsid w:val="009946E7"/>
    <w:rsid w:val="009A0881"/>
    <w:rsid w:val="009C0C11"/>
    <w:rsid w:val="009C5290"/>
    <w:rsid w:val="009D4029"/>
    <w:rsid w:val="009E000E"/>
    <w:rsid w:val="009E52B8"/>
    <w:rsid w:val="009F4D51"/>
    <w:rsid w:val="00A0020B"/>
    <w:rsid w:val="00A03EF4"/>
    <w:rsid w:val="00A074AD"/>
    <w:rsid w:val="00A10EDB"/>
    <w:rsid w:val="00A12C2D"/>
    <w:rsid w:val="00A2148E"/>
    <w:rsid w:val="00A217A0"/>
    <w:rsid w:val="00A25C2F"/>
    <w:rsid w:val="00A31868"/>
    <w:rsid w:val="00A31C34"/>
    <w:rsid w:val="00A3301B"/>
    <w:rsid w:val="00A3548D"/>
    <w:rsid w:val="00A408CD"/>
    <w:rsid w:val="00A43885"/>
    <w:rsid w:val="00A4529A"/>
    <w:rsid w:val="00A54690"/>
    <w:rsid w:val="00A57E03"/>
    <w:rsid w:val="00A6790F"/>
    <w:rsid w:val="00A76717"/>
    <w:rsid w:val="00A80A21"/>
    <w:rsid w:val="00AA691A"/>
    <w:rsid w:val="00AB707B"/>
    <w:rsid w:val="00AC6730"/>
    <w:rsid w:val="00AE612B"/>
    <w:rsid w:val="00AF250C"/>
    <w:rsid w:val="00AF5723"/>
    <w:rsid w:val="00B04D60"/>
    <w:rsid w:val="00B1277F"/>
    <w:rsid w:val="00B17BA6"/>
    <w:rsid w:val="00B210E1"/>
    <w:rsid w:val="00B43929"/>
    <w:rsid w:val="00B43D04"/>
    <w:rsid w:val="00B52234"/>
    <w:rsid w:val="00B53E8D"/>
    <w:rsid w:val="00B5712E"/>
    <w:rsid w:val="00B574C1"/>
    <w:rsid w:val="00B628D1"/>
    <w:rsid w:val="00B71341"/>
    <w:rsid w:val="00B7544B"/>
    <w:rsid w:val="00B83A20"/>
    <w:rsid w:val="00BA2453"/>
    <w:rsid w:val="00BA4943"/>
    <w:rsid w:val="00BC1B13"/>
    <w:rsid w:val="00BC32D9"/>
    <w:rsid w:val="00BC7EBF"/>
    <w:rsid w:val="00BD1924"/>
    <w:rsid w:val="00BD74AA"/>
    <w:rsid w:val="00BF32EF"/>
    <w:rsid w:val="00C03B69"/>
    <w:rsid w:val="00C106B4"/>
    <w:rsid w:val="00C15511"/>
    <w:rsid w:val="00C16224"/>
    <w:rsid w:val="00C32541"/>
    <w:rsid w:val="00C46AB9"/>
    <w:rsid w:val="00C47FAC"/>
    <w:rsid w:val="00C54064"/>
    <w:rsid w:val="00C61083"/>
    <w:rsid w:val="00C626AB"/>
    <w:rsid w:val="00C71AA0"/>
    <w:rsid w:val="00C80C90"/>
    <w:rsid w:val="00C925F4"/>
    <w:rsid w:val="00CB57CF"/>
    <w:rsid w:val="00CC67DF"/>
    <w:rsid w:val="00CD78EE"/>
    <w:rsid w:val="00CE25BA"/>
    <w:rsid w:val="00CE5981"/>
    <w:rsid w:val="00CF0CCC"/>
    <w:rsid w:val="00CF3D23"/>
    <w:rsid w:val="00D1293F"/>
    <w:rsid w:val="00D12E8F"/>
    <w:rsid w:val="00D24B92"/>
    <w:rsid w:val="00D45181"/>
    <w:rsid w:val="00D66347"/>
    <w:rsid w:val="00D74376"/>
    <w:rsid w:val="00D81E05"/>
    <w:rsid w:val="00D842F7"/>
    <w:rsid w:val="00D84C95"/>
    <w:rsid w:val="00D963A8"/>
    <w:rsid w:val="00D97B72"/>
    <w:rsid w:val="00DA3184"/>
    <w:rsid w:val="00DA3818"/>
    <w:rsid w:val="00DB3D19"/>
    <w:rsid w:val="00DB3EFC"/>
    <w:rsid w:val="00DB7414"/>
    <w:rsid w:val="00DC5C80"/>
    <w:rsid w:val="00DD331F"/>
    <w:rsid w:val="00DD5D90"/>
    <w:rsid w:val="00DE26CA"/>
    <w:rsid w:val="00E04152"/>
    <w:rsid w:val="00E104A0"/>
    <w:rsid w:val="00E1089A"/>
    <w:rsid w:val="00E22C4E"/>
    <w:rsid w:val="00E23550"/>
    <w:rsid w:val="00E26707"/>
    <w:rsid w:val="00E34DDA"/>
    <w:rsid w:val="00E366AC"/>
    <w:rsid w:val="00E65957"/>
    <w:rsid w:val="00E770B7"/>
    <w:rsid w:val="00E9531C"/>
    <w:rsid w:val="00EB1D44"/>
    <w:rsid w:val="00EB5389"/>
    <w:rsid w:val="00EB552D"/>
    <w:rsid w:val="00EC6F85"/>
    <w:rsid w:val="00ED0D82"/>
    <w:rsid w:val="00ED4A73"/>
    <w:rsid w:val="00ED61B6"/>
    <w:rsid w:val="00ED751B"/>
    <w:rsid w:val="00EF20DD"/>
    <w:rsid w:val="00EF20EE"/>
    <w:rsid w:val="00EF5B0F"/>
    <w:rsid w:val="00F13CB9"/>
    <w:rsid w:val="00F4121E"/>
    <w:rsid w:val="00F45C94"/>
    <w:rsid w:val="00F64E97"/>
    <w:rsid w:val="00F75A42"/>
    <w:rsid w:val="00F77D61"/>
    <w:rsid w:val="00FB2C7F"/>
    <w:rsid w:val="00FC71EE"/>
    <w:rsid w:val="00FC73AF"/>
    <w:rsid w:val="00FD7E18"/>
    <w:rsid w:val="00FE0182"/>
    <w:rsid w:val="00FF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3B28"/>
    <w:rPr>
      <w:rFonts w:ascii="Arial" w:hAnsi="Arial"/>
      <w:lang w:val="es-ES_tradnl" w:eastAsia="de-DE"/>
    </w:rPr>
  </w:style>
  <w:style w:type="paragraph" w:styleId="berschrift1">
    <w:name w:val="heading 1"/>
    <w:basedOn w:val="Standard"/>
    <w:next w:val="Standard"/>
    <w:qFormat/>
    <w:rsid w:val="003D3B28"/>
    <w:pPr>
      <w:keepNext/>
      <w:outlineLvl w:val="0"/>
    </w:pPr>
    <w:rPr>
      <w:rFonts w:cs="Arial"/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D3B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D3B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D3B28"/>
  </w:style>
  <w:style w:type="character" w:styleId="Hyperlink">
    <w:name w:val="Hyperlink"/>
    <w:basedOn w:val="Absatz-Standardschriftart"/>
    <w:semiHidden/>
    <w:rsid w:val="003D3B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7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766"/>
    <w:rPr>
      <w:rFonts w:ascii="Tahoma" w:hAnsi="Tahoma" w:cs="Tahoma"/>
      <w:sz w:val="16"/>
      <w:szCs w:val="16"/>
      <w:lang w:val="es-ES_tradnl" w:eastAsia="de-DE"/>
    </w:rPr>
  </w:style>
  <w:style w:type="paragraph" w:styleId="Listenabsatz">
    <w:name w:val="List Paragraph"/>
    <w:basedOn w:val="Standard"/>
    <w:uiPriority w:val="34"/>
    <w:qFormat/>
    <w:rsid w:val="00297077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297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64E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E9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4E97"/>
    <w:rPr>
      <w:rFonts w:ascii="Arial" w:hAnsi="Arial"/>
      <w:lang w:val="es-ES_tradnl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E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4E97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160324"/>
    <w:rPr>
      <w:rFonts w:ascii="Arial" w:hAnsi="Arial"/>
      <w:lang w:val="es-ES_tradnl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5ED0E-8F7C-4E2E-A538-D43777F6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695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InformatikLeistungsZentrum</Company>
  <LinksUpToDate>false</LinksUpToDate>
  <CharactersWithSpaces>5783</CharactersWithSpaces>
  <SharedDoc>false</SharedDoc>
  <HLinks>
    <vt:vector size="6" baseType="variant"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mailto:christoph.niederberger@ow.ch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InformatikLeistungsZentrum</dc:creator>
  <cp:keywords/>
  <dc:description/>
  <cp:lastModifiedBy>Seraina Grünig</cp:lastModifiedBy>
  <cp:revision>8</cp:revision>
  <cp:lastPrinted>2013-06-27T06:11:00Z</cp:lastPrinted>
  <dcterms:created xsi:type="dcterms:W3CDTF">2013-06-27T06:10:00Z</dcterms:created>
  <dcterms:modified xsi:type="dcterms:W3CDTF">2013-06-27T06:19:00Z</dcterms:modified>
</cp:coreProperties>
</file>